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5D020" w14:textId="77777777" w:rsid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8D1887" w14:textId="77777777" w:rsid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3D872AF" w14:textId="77777777" w:rsid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5169359" w14:textId="77777777" w:rsid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1B44E28" w14:textId="77777777" w:rsid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23F0ECB" w14:textId="77777777" w:rsid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206AAD5" w14:textId="77777777" w:rsid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6F2B0ED" w14:textId="77777777" w:rsid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577F6A0" w14:textId="77777777" w:rsid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3AA2E4C" w14:textId="77777777" w:rsid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905AD8" w14:textId="77777777" w:rsid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6A03257" w14:textId="62BF14DD" w:rsidR="00FD38AD" w:rsidRP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МЕТОДИЧЕСКИЕ УКАЗАНИЯ ПО ИЗУЧЕНИЮ ДИСЦИПЛИНЫ</w:t>
      </w:r>
    </w:p>
    <w:p w14:paraId="3E6D882D" w14:textId="32449F39" w:rsidR="00FD38AD" w:rsidRP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«Системы бизнес-интеллекта»</w:t>
      </w:r>
    </w:p>
    <w:p w14:paraId="34D36FF8" w14:textId="77777777" w:rsidR="00FD38AD" w:rsidRP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для обучающихся заочной формы обучения</w:t>
      </w:r>
    </w:p>
    <w:p w14:paraId="4D471A8C" w14:textId="77777777" w:rsidR="00FD38AD" w:rsidRP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направления подготовки 38.04.05 Бизнес-информатика</w:t>
      </w:r>
    </w:p>
    <w:p w14:paraId="0D340F99" w14:textId="77777777" w:rsid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направленность (профиль) «Информационная бизнес-аналитика»</w:t>
      </w:r>
    </w:p>
    <w:p w14:paraId="2B1CF92C" w14:textId="77777777" w:rsid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6DF321C" w14:textId="77777777" w:rsid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59EA6B3" w14:textId="77777777" w:rsid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E639DA8" w14:textId="77777777" w:rsid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B1DC06E" w14:textId="77777777" w:rsid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9F5D70F" w14:textId="77777777" w:rsid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84CE995" w14:textId="77777777" w:rsid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4945B5" w14:textId="77777777" w:rsid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716B85D" w14:textId="77777777" w:rsid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86AB695" w14:textId="77777777" w:rsid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8257BF2" w14:textId="77777777" w:rsidR="00FD38AD" w:rsidRP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5332279" w14:textId="77777777" w:rsidR="00FD38AD" w:rsidRP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Ростов-на-Дону</w:t>
      </w:r>
    </w:p>
    <w:p w14:paraId="45BE636F" w14:textId="77777777" w:rsidR="00FD38AD" w:rsidRP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2E3AE05" w14:textId="0110D1B4" w:rsidR="00FD38AD" w:rsidRDefault="00FD38AD" w:rsidP="00FD38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2026 г.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18FB248" w14:textId="78A72154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lastRenderedPageBreak/>
        <w:t xml:space="preserve">Составитель: доцент </w:t>
      </w:r>
      <w:r>
        <w:rPr>
          <w:rFonts w:ascii="Times New Roman" w:hAnsi="Times New Roman" w:cs="Times New Roman"/>
          <w:sz w:val="28"/>
          <w:szCs w:val="28"/>
        </w:rPr>
        <w:t>Климова Е.Н.</w:t>
      </w:r>
    </w:p>
    <w:p w14:paraId="10B7605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5F8419F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Методические указания по изучению дисциплины «Системы бизнес-интеллекта» разработаны для обучающихся заочной формы обучения направления подготовки 38.04.05 Бизнес-информатика, направленность (профиль) «Информационная бизнес-аналитика».</w:t>
      </w:r>
    </w:p>
    <w:p w14:paraId="7FFA644C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3E6BB42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В работе представлены организационно-методические характеристики дисциплины, перечень вопросов к зачёту, краткое содержание курса, лабораторный практикум. — Ростов н/Д: Донской государственный технический университет. 2026. — 28 с.</w:t>
      </w:r>
    </w:p>
    <w:p w14:paraId="05AAB25D" w14:textId="3EB6901F" w:rsidR="00FD38AD" w:rsidRDefault="00FD38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9D812AF" w14:textId="20FB9E3A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14:paraId="7151C92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6804"/>
        <w:gridCol w:w="1417"/>
      </w:tblGrid>
      <w:tr w:rsidR="00FD38AD" w:rsidRPr="00FD38AD" w14:paraId="084985B7" w14:textId="77777777" w:rsidTr="00FD38AD">
        <w:tc>
          <w:tcPr>
            <w:tcW w:w="988" w:type="dxa"/>
            <w:vAlign w:val="center"/>
          </w:tcPr>
          <w:p w14:paraId="149E688B" w14:textId="1C46D9F9" w:rsidR="00FD38AD" w:rsidRPr="00FD38AD" w:rsidRDefault="00FD38AD" w:rsidP="00FD38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804" w:type="dxa"/>
            <w:vAlign w:val="center"/>
          </w:tcPr>
          <w:p w14:paraId="1C1D56B8" w14:textId="516F5CD3" w:rsidR="00FD38AD" w:rsidRPr="00FD38AD" w:rsidRDefault="00FD38AD" w:rsidP="00FD38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</w:t>
            </w:r>
          </w:p>
        </w:tc>
        <w:tc>
          <w:tcPr>
            <w:tcW w:w="1417" w:type="dxa"/>
            <w:vAlign w:val="center"/>
          </w:tcPr>
          <w:p w14:paraId="2C94897E" w14:textId="5EFF8C9E" w:rsidR="00FD38AD" w:rsidRPr="00FD38AD" w:rsidRDefault="00FD38AD" w:rsidP="00FD38A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FD38AD" w:rsidRPr="00FD38AD" w14:paraId="61DE831E" w14:textId="77777777" w:rsidTr="00FD38AD">
        <w:tc>
          <w:tcPr>
            <w:tcW w:w="988" w:type="dxa"/>
          </w:tcPr>
          <w:p w14:paraId="56E1F55B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6804" w:type="dxa"/>
          </w:tcPr>
          <w:p w14:paraId="358E7EA6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Организационно-методические характеристики дисциплины </w:t>
            </w:r>
          </w:p>
        </w:tc>
        <w:tc>
          <w:tcPr>
            <w:tcW w:w="1417" w:type="dxa"/>
          </w:tcPr>
          <w:p w14:paraId="369D70EF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</w:tr>
      <w:tr w:rsidR="00FD38AD" w:rsidRPr="00FD38AD" w14:paraId="616A5ACF" w14:textId="77777777" w:rsidTr="00FD38AD">
        <w:tc>
          <w:tcPr>
            <w:tcW w:w="988" w:type="dxa"/>
          </w:tcPr>
          <w:p w14:paraId="630E07FF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</w:tcPr>
          <w:p w14:paraId="2C55B541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1.1 Цели и задачи курса </w:t>
            </w:r>
          </w:p>
        </w:tc>
        <w:tc>
          <w:tcPr>
            <w:tcW w:w="1417" w:type="dxa"/>
          </w:tcPr>
          <w:p w14:paraId="6F173C80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</w:tr>
      <w:tr w:rsidR="00FD38AD" w:rsidRPr="00FD38AD" w14:paraId="466C12D0" w14:textId="77777777" w:rsidTr="00FD38AD">
        <w:tc>
          <w:tcPr>
            <w:tcW w:w="988" w:type="dxa"/>
          </w:tcPr>
          <w:p w14:paraId="2566CEA8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</w:tcPr>
          <w:p w14:paraId="7412DC7E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1.2 Компетенции обучающегося, формируемые в результате освоения дисциплины </w:t>
            </w:r>
          </w:p>
        </w:tc>
        <w:tc>
          <w:tcPr>
            <w:tcW w:w="1417" w:type="dxa"/>
          </w:tcPr>
          <w:p w14:paraId="12A1C955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</w:tr>
      <w:tr w:rsidR="00FD38AD" w:rsidRPr="00FD38AD" w14:paraId="7212441B" w14:textId="77777777" w:rsidTr="00FD38AD">
        <w:tc>
          <w:tcPr>
            <w:tcW w:w="988" w:type="dxa"/>
          </w:tcPr>
          <w:p w14:paraId="04E53521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</w:tcPr>
          <w:p w14:paraId="6833E09E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1.3 Порядок освоения дисциплины. Формы итогового контроля </w:t>
            </w:r>
          </w:p>
        </w:tc>
        <w:tc>
          <w:tcPr>
            <w:tcW w:w="1417" w:type="dxa"/>
          </w:tcPr>
          <w:p w14:paraId="293CFEFE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</w:tr>
      <w:tr w:rsidR="00FD38AD" w:rsidRPr="00FD38AD" w14:paraId="39520F12" w14:textId="77777777" w:rsidTr="00FD38AD">
        <w:tc>
          <w:tcPr>
            <w:tcW w:w="988" w:type="dxa"/>
          </w:tcPr>
          <w:p w14:paraId="3F61528C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6804" w:type="dxa"/>
          </w:tcPr>
          <w:p w14:paraId="13A88DB1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Содержание курса </w:t>
            </w:r>
          </w:p>
        </w:tc>
        <w:tc>
          <w:tcPr>
            <w:tcW w:w="1417" w:type="dxa"/>
          </w:tcPr>
          <w:p w14:paraId="4450880E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</w:p>
        </w:tc>
      </w:tr>
      <w:tr w:rsidR="00FD38AD" w:rsidRPr="00FD38AD" w14:paraId="502AE685" w14:textId="77777777" w:rsidTr="00FD38AD">
        <w:tc>
          <w:tcPr>
            <w:tcW w:w="988" w:type="dxa"/>
          </w:tcPr>
          <w:p w14:paraId="02FF00F6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6804" w:type="dxa"/>
          </w:tcPr>
          <w:p w14:paraId="0BD494AB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Лабораторный практикум </w:t>
            </w:r>
          </w:p>
        </w:tc>
        <w:tc>
          <w:tcPr>
            <w:tcW w:w="1417" w:type="dxa"/>
          </w:tcPr>
          <w:p w14:paraId="7558198B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</w:p>
        </w:tc>
      </w:tr>
      <w:tr w:rsidR="00FD38AD" w:rsidRPr="00FD38AD" w14:paraId="5A526C6A" w14:textId="77777777" w:rsidTr="00FD38AD">
        <w:tc>
          <w:tcPr>
            <w:tcW w:w="988" w:type="dxa"/>
          </w:tcPr>
          <w:p w14:paraId="0BBAA79C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</w:tcPr>
          <w:p w14:paraId="12BCD2B5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3.1 Лабораторная работа № 1. Проектирование формально-логической интеллектуальной системы </w:t>
            </w:r>
          </w:p>
        </w:tc>
        <w:tc>
          <w:tcPr>
            <w:tcW w:w="1417" w:type="dxa"/>
          </w:tcPr>
          <w:p w14:paraId="70EC24B8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</w:p>
        </w:tc>
      </w:tr>
      <w:tr w:rsidR="00FD38AD" w:rsidRPr="00FD38AD" w14:paraId="742C127D" w14:textId="77777777" w:rsidTr="00FD38AD">
        <w:tc>
          <w:tcPr>
            <w:tcW w:w="988" w:type="dxa"/>
          </w:tcPr>
          <w:p w14:paraId="111BDD8D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</w:tcPr>
          <w:p w14:paraId="750F1BAC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3.2 Лабораторная работа № 2. Логический вывод с использованием логики предикатов </w:t>
            </w:r>
          </w:p>
        </w:tc>
        <w:tc>
          <w:tcPr>
            <w:tcW w:w="1417" w:type="dxa"/>
          </w:tcPr>
          <w:p w14:paraId="5FA59130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11 </w:t>
            </w:r>
          </w:p>
        </w:tc>
      </w:tr>
      <w:tr w:rsidR="00FD38AD" w:rsidRPr="00FD38AD" w14:paraId="52619659" w14:textId="77777777" w:rsidTr="00FD38AD">
        <w:tc>
          <w:tcPr>
            <w:tcW w:w="988" w:type="dxa"/>
          </w:tcPr>
          <w:p w14:paraId="595CE943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</w:tcPr>
          <w:p w14:paraId="5C6DA593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3.3 Лабораторная работа № 3. Обучение нейрона. Моделирование нейросети в MATLAB </w:t>
            </w:r>
          </w:p>
        </w:tc>
        <w:tc>
          <w:tcPr>
            <w:tcW w:w="1417" w:type="dxa"/>
          </w:tcPr>
          <w:p w14:paraId="7575EA5E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14 </w:t>
            </w:r>
          </w:p>
        </w:tc>
      </w:tr>
      <w:tr w:rsidR="00FD38AD" w:rsidRPr="00FD38AD" w14:paraId="74EF5850" w14:textId="77777777" w:rsidTr="00FD38AD">
        <w:tc>
          <w:tcPr>
            <w:tcW w:w="988" w:type="dxa"/>
          </w:tcPr>
          <w:p w14:paraId="7A2ACA21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</w:tcPr>
          <w:p w14:paraId="56994847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3.4 Лабораторная работа № 4. Разработка классификатора на основе метода наивного Байеса </w:t>
            </w:r>
          </w:p>
        </w:tc>
        <w:tc>
          <w:tcPr>
            <w:tcW w:w="1417" w:type="dxa"/>
          </w:tcPr>
          <w:p w14:paraId="5176A209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18 </w:t>
            </w:r>
          </w:p>
        </w:tc>
      </w:tr>
      <w:tr w:rsidR="00FD38AD" w:rsidRPr="00FD38AD" w14:paraId="67508902" w14:textId="77777777" w:rsidTr="00FD38AD">
        <w:tc>
          <w:tcPr>
            <w:tcW w:w="988" w:type="dxa"/>
          </w:tcPr>
          <w:p w14:paraId="55ED543E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  <w:tc>
          <w:tcPr>
            <w:tcW w:w="6804" w:type="dxa"/>
          </w:tcPr>
          <w:p w14:paraId="0CC5B87A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Оценочные материалы (оценочные средства) </w:t>
            </w:r>
          </w:p>
        </w:tc>
        <w:tc>
          <w:tcPr>
            <w:tcW w:w="1417" w:type="dxa"/>
          </w:tcPr>
          <w:p w14:paraId="1842CDA8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21 </w:t>
            </w:r>
          </w:p>
        </w:tc>
      </w:tr>
      <w:tr w:rsidR="00FD38AD" w:rsidRPr="00FD38AD" w14:paraId="1AF35C2D" w14:textId="77777777" w:rsidTr="00FD38AD">
        <w:tc>
          <w:tcPr>
            <w:tcW w:w="988" w:type="dxa"/>
          </w:tcPr>
          <w:p w14:paraId="32154FFD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</w:tcPr>
          <w:p w14:paraId="76AA6A88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4.1 Вопросы к зачёту </w:t>
            </w:r>
          </w:p>
        </w:tc>
        <w:tc>
          <w:tcPr>
            <w:tcW w:w="1417" w:type="dxa"/>
          </w:tcPr>
          <w:p w14:paraId="02C5EA82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21 </w:t>
            </w:r>
          </w:p>
        </w:tc>
      </w:tr>
      <w:tr w:rsidR="00FD38AD" w:rsidRPr="00FD38AD" w14:paraId="51414B0A" w14:textId="77777777" w:rsidTr="00FD38AD">
        <w:tc>
          <w:tcPr>
            <w:tcW w:w="988" w:type="dxa"/>
          </w:tcPr>
          <w:p w14:paraId="4C85F360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</w:tcPr>
          <w:p w14:paraId="49D68583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4.2 Перечень видов оценочных средств </w:t>
            </w:r>
          </w:p>
        </w:tc>
        <w:tc>
          <w:tcPr>
            <w:tcW w:w="1417" w:type="dxa"/>
          </w:tcPr>
          <w:p w14:paraId="45CCD20C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23 </w:t>
            </w:r>
          </w:p>
        </w:tc>
      </w:tr>
      <w:tr w:rsidR="00FD38AD" w:rsidRPr="00FD38AD" w14:paraId="27C97871" w14:textId="77777777" w:rsidTr="00FD38AD">
        <w:tc>
          <w:tcPr>
            <w:tcW w:w="988" w:type="dxa"/>
          </w:tcPr>
          <w:p w14:paraId="08A68F2E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6804" w:type="dxa"/>
          </w:tcPr>
          <w:p w14:paraId="78CF98D2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Работа с литературой и информационными ресурсами </w:t>
            </w:r>
          </w:p>
        </w:tc>
        <w:tc>
          <w:tcPr>
            <w:tcW w:w="1417" w:type="dxa"/>
          </w:tcPr>
          <w:p w14:paraId="4F26AA92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24 </w:t>
            </w:r>
          </w:p>
        </w:tc>
      </w:tr>
      <w:tr w:rsidR="00FD38AD" w:rsidRPr="00FD38AD" w14:paraId="736D29B6" w14:textId="77777777" w:rsidTr="00FD38AD">
        <w:tc>
          <w:tcPr>
            <w:tcW w:w="988" w:type="dxa"/>
          </w:tcPr>
          <w:p w14:paraId="630AA16A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</w:p>
        </w:tc>
        <w:tc>
          <w:tcPr>
            <w:tcW w:w="6804" w:type="dxa"/>
          </w:tcPr>
          <w:p w14:paraId="29DF3C0C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Учебно-методическое и программно-информационное обеспечение дисциплины </w:t>
            </w:r>
          </w:p>
        </w:tc>
        <w:tc>
          <w:tcPr>
            <w:tcW w:w="1417" w:type="dxa"/>
          </w:tcPr>
          <w:p w14:paraId="740F5858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25 </w:t>
            </w:r>
          </w:p>
        </w:tc>
      </w:tr>
      <w:tr w:rsidR="00FD38AD" w:rsidRPr="00FD38AD" w14:paraId="7ABAAE66" w14:textId="77777777" w:rsidTr="00FD38AD">
        <w:tc>
          <w:tcPr>
            <w:tcW w:w="988" w:type="dxa"/>
          </w:tcPr>
          <w:p w14:paraId="3F473AEC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</w:p>
        </w:tc>
        <w:tc>
          <w:tcPr>
            <w:tcW w:w="6804" w:type="dxa"/>
          </w:tcPr>
          <w:p w14:paraId="2AAC47B4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Рекомендации по выполнению контрольной работы </w:t>
            </w:r>
          </w:p>
        </w:tc>
        <w:tc>
          <w:tcPr>
            <w:tcW w:w="1417" w:type="dxa"/>
          </w:tcPr>
          <w:p w14:paraId="2E47814F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38AD">
              <w:rPr>
                <w:rFonts w:ascii="Times New Roman" w:hAnsi="Times New Roman" w:cs="Times New Roman"/>
                <w:sz w:val="28"/>
                <w:szCs w:val="28"/>
              </w:rPr>
              <w:t xml:space="preserve"> 27 </w:t>
            </w:r>
          </w:p>
        </w:tc>
      </w:tr>
      <w:tr w:rsidR="00FD38AD" w:rsidRPr="00FD38AD" w14:paraId="6F49404E" w14:textId="77777777" w:rsidTr="00FD38AD">
        <w:tc>
          <w:tcPr>
            <w:tcW w:w="988" w:type="dxa"/>
          </w:tcPr>
          <w:p w14:paraId="27D17D96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14:paraId="2ACBA37C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14B842B" w14:textId="77777777" w:rsidR="00FD38AD" w:rsidRPr="00FD38AD" w:rsidRDefault="00FD38AD" w:rsidP="009010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3AF3A53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45D32EE" w14:textId="774586F3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38A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</w:t>
      </w:r>
      <w:r w:rsidRPr="00FD38AD">
        <w:rPr>
          <w:rFonts w:ascii="Times New Roman" w:hAnsi="Times New Roman" w:cs="Times New Roman"/>
          <w:b/>
          <w:bCs/>
          <w:sz w:val="28"/>
          <w:szCs w:val="28"/>
        </w:rPr>
        <w:t>1. ОРГАНИЗАЦИОННО-МЕТОДИЧЕСКИЕ ХАРАКТЕРИСТИКИ ДИСЦИПЛИНЫ</w:t>
      </w:r>
    </w:p>
    <w:p w14:paraId="4677B7D1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9D3A138" w14:textId="1162E928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38AD">
        <w:rPr>
          <w:rFonts w:ascii="Times New Roman" w:hAnsi="Times New Roman" w:cs="Times New Roman"/>
          <w:b/>
          <w:bCs/>
          <w:sz w:val="28"/>
          <w:szCs w:val="28"/>
        </w:rPr>
        <w:t>1.1 Цели и задачи курса</w:t>
      </w:r>
    </w:p>
    <w:p w14:paraId="46DCC872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0294DC" w14:textId="0004C752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Цель освоения дисциплины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8AD">
        <w:rPr>
          <w:rFonts w:ascii="Times New Roman" w:hAnsi="Times New Roman" w:cs="Times New Roman"/>
          <w:sz w:val="28"/>
          <w:szCs w:val="28"/>
        </w:rPr>
        <w:t>«Системы бизнес-интеллекта» заключается в изучении студентами проблематики и областей использования бизнес-интеллекта в экономических информационных системах, освещении теоретических и организационно-методических вопросов построения и функционирования систем, основанных на знаниях, привитии навыков практических работ по проектированию баз знаний.</w:t>
      </w:r>
    </w:p>
    <w:p w14:paraId="6E3A0F68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Для достижения цели ставятся следующие задачи:</w:t>
      </w:r>
    </w:p>
    <w:p w14:paraId="48D205F5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1) изучение методов искусственного интеллекта, применяемых в разработке и сопровождении систем бизнес-интеллекта;</w:t>
      </w:r>
    </w:p>
    <w:p w14:paraId="3C3B5B2D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2) освоение инструментальных средств моделирования предметной области, прикладных и информационных процессов;</w:t>
      </w:r>
    </w:p>
    <w:p w14:paraId="4C2598A6" w14:textId="77777777" w:rsid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3) формирование практических навыков проектирования интеллектуальных информационных систем с использованием формальной логики, нейросетевых технологий и методов распознавания образов.</w:t>
      </w:r>
    </w:p>
    <w:p w14:paraId="0F11C6BF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4702C7" w14:textId="114959DD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38A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b/>
          <w:bCs/>
          <w:sz w:val="28"/>
          <w:szCs w:val="28"/>
        </w:rPr>
        <w:t>1.2 Компетенции обучающегося, формируемые в результате освоения дисциплины</w:t>
      </w:r>
    </w:p>
    <w:p w14:paraId="4A423833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72E74C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Обучающийся, завершивший изучение дисциплины «Системы бизнес-интеллекта», должен обладать следующими компетенциями:</w:t>
      </w:r>
    </w:p>
    <w:p w14:paraId="098DBDF9" w14:textId="27F173E0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ПК-1: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Способен использовать и развивать методы научных исследований и инструментария в области проектирования и управления информационными системами, автоматизирующими задачи бизнес-аналитики в рамках управления работами по сопровождению и проектами создания (модификации) ИС.</w:t>
      </w:r>
    </w:p>
    <w:p w14:paraId="1DBDA957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1624B5" w14:textId="799632FC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ПК-1.3: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Применяет методы искусственного интеллекта в разработке и сопровождении систем бизнес-интеллекта.</w:t>
      </w:r>
    </w:p>
    <w:p w14:paraId="38AA4A89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должен:</w:t>
      </w:r>
    </w:p>
    <w:p w14:paraId="573A06C2" w14:textId="0E505494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727171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методы анализа прикладной области, информационных потребностей, формирования требований к ИС;</w:t>
      </w:r>
    </w:p>
    <w:p w14:paraId="0776EC39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методологии и технологии проектирования ИС, проектирование обеспечивающих подсистем ИС;</w:t>
      </w:r>
    </w:p>
    <w:p w14:paraId="7850F708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методы и средства организации и управления проектом ИС на всех стадиях жизненного цикла;</w:t>
      </w:r>
    </w:p>
    <w:p w14:paraId="5521F42D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основы менеджмента качества ИС;</w:t>
      </w:r>
    </w:p>
    <w:p w14:paraId="12A14F5F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методы управления IT-проектами.</w:t>
      </w:r>
    </w:p>
    <w:p w14:paraId="1E162293" w14:textId="5C93DDCE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уметь</w:t>
      </w:r>
    </w:p>
    <w:p w14:paraId="74052058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проводить анализ предметной области, выявлять информационные потребности и разрабатывать требования к ИС;</w:t>
      </w:r>
    </w:p>
    <w:p w14:paraId="03B6D57F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проводить сравнительный анализ и выбор ИКТ для решения прикладных задач и создания ИС;</w:t>
      </w:r>
    </w:p>
    <w:p w14:paraId="182910A0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разрабатывать концептуальную модель прикладной области, выбирать инструментальные средства и технологии проектирования ИС;</w:t>
      </w:r>
    </w:p>
    <w:p w14:paraId="7A6F9965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проводить формализацию и реализацию решения прикладных задач;</w:t>
      </w:r>
    </w:p>
    <w:p w14:paraId="265CBEA4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использовать интеллектуальные алгоритмы для решения различных прикладных задач.</w:t>
      </w:r>
    </w:p>
    <w:p w14:paraId="5A041AB4" w14:textId="35C7EDF1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EFB9B10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навыками работы с инструментальными средствами моделирования предметной области, прикладных и информационных процессов;</w:t>
      </w:r>
    </w:p>
    <w:p w14:paraId="1578BCF6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навыками разработки программного обеспечения.</w:t>
      </w:r>
    </w:p>
    <w:p w14:paraId="53F5DE7E" w14:textId="5200053A" w:rsidR="00FD38AD" w:rsidRDefault="00FD38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A65594C" w14:textId="684ED671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38A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</w:t>
      </w:r>
      <w:r w:rsidRPr="00FD38AD">
        <w:rPr>
          <w:rFonts w:ascii="Times New Roman" w:hAnsi="Times New Roman" w:cs="Times New Roman"/>
          <w:b/>
          <w:bCs/>
          <w:sz w:val="28"/>
          <w:szCs w:val="28"/>
        </w:rPr>
        <w:t>1.3 Порядок освоения дисциплины. Формы итогового контроля</w:t>
      </w:r>
    </w:p>
    <w:p w14:paraId="3D1F8410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1A3047" w14:textId="4A1A24CB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Методические рекомендации при работе с лекционным материалом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51C1C8FD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Знакомство с изучаемой дисциплиной происходит уже на первой лекции, где от студента требуется не просто внимание, но и самостоятельное оформление конспекта.</w:t>
      </w:r>
    </w:p>
    <w:p w14:paraId="01E41933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При работе с конспектом лекций необходимо учитывать, что одни лекции дают ответы на конкретные вопросы темы, другие — выявляют взаимосвязи между явлениями, помогая студенту понять глубинные процессы развития изучаемого предмета. Несмотря на наличие разных видов лекций, можно дать несколько общих советов по их конспектированию:</w:t>
      </w:r>
    </w:p>
    <w:p w14:paraId="7E64242D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При написании конспекта необходимо максимально использовать «зрительную» память. Рекомендуется выделять заголовки, отделять друг от друга вопросы, подчёркивать термины и определения.</w:t>
      </w:r>
    </w:p>
    <w:p w14:paraId="62CCBED8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Следует обращать внимание на акценты, выводы, которые делает лектор, отмечая наиболее важные моменты в лекционном материале.</w:t>
      </w:r>
    </w:p>
    <w:p w14:paraId="63C23EE8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Целесообразно не записывать каждое слово лектора, а вначале понять основную мысль, а затем записать, используя сокращения.</w:t>
      </w:r>
    </w:p>
    <w:p w14:paraId="2DF42D56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4. Можно создать собственную систему сокращений, аббревиатур и символов.</w:t>
      </w:r>
    </w:p>
    <w:p w14:paraId="0B7C1B08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5. Конспектируя лекцию, лучше оставлять поля для дополнительных записей.</w:t>
      </w:r>
    </w:p>
    <w:p w14:paraId="3325ACC4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6. Необходимо прочитать лекцию перед лабораторным занятием по соответствующей теме.</w:t>
      </w:r>
    </w:p>
    <w:p w14:paraId="09D5BF66" w14:textId="3DB83E2B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Методические рекомендации по подготовке к лабораторным занятиям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1171246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Лабораторные занятия — одна из форм учебного занятия, направленная на развитие самостоятельности обучающихся и приобретение умений и навыков практической работы с инструментальными средствами проектирования интеллектуальных систем.</w:t>
      </w:r>
    </w:p>
    <w:p w14:paraId="0D24CA7E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790D0D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lastRenderedPageBreak/>
        <w:t>При подготовке к лабораторным занятиям рекомендуется:</w:t>
      </w:r>
    </w:p>
    <w:p w14:paraId="65234C4E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Изучить теоретический материал по соответствующей теме.</w:t>
      </w:r>
    </w:p>
    <w:p w14:paraId="16333ADC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Ознакомиться с постановкой задачи и требованиями к выполнению работы.</w:t>
      </w:r>
    </w:p>
    <w:p w14:paraId="4665BA53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Изучить необходимые программные средства (MATLAB, Neural Network Toolbox, Fuzzy Logic Toolbox и др.).</w:t>
      </w:r>
    </w:p>
    <w:p w14:paraId="47A9E907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4. Подготовить исходные данные для выполнения работы.</w:t>
      </w:r>
    </w:p>
    <w:p w14:paraId="0DFAC648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В качестве контроля усвоения пройденного материала учебным планом предусмотрены лабораторные работы, контрольная работа и зачёт.</w:t>
      </w:r>
    </w:p>
    <w:p w14:paraId="49967D45" w14:textId="3C9298B6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контрольной работы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09387EEE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Контрольная работа выполняется обучающимися заочной формы обучения в соответствии с учебным планом. Она направлена на закрепление теоретических знаний и формирование практических навыков самостоятельной работы с научной и учебной литературой.</w:t>
      </w:r>
    </w:p>
    <w:p w14:paraId="1DEE9FFE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Порядок выполнения контрольной работы:</w:t>
      </w:r>
    </w:p>
    <w:p w14:paraId="52D71F16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Выбор варианта задания осуществляется в соответствии с последней цифрой номера зачётной книжки.</w:t>
      </w:r>
    </w:p>
    <w:p w14:paraId="21D05E45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Работа должна содержать: титульный лист, введение, теоретическую часть, практическую часть, заключение, список использованных источников.</w:t>
      </w:r>
    </w:p>
    <w:p w14:paraId="51BD3749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Теоретическая часть включает развёрнутые ответы на поставленные вопросы с обязательным использованием учебной и научной литературы.</w:t>
      </w:r>
    </w:p>
    <w:p w14:paraId="62FECA87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4. Практическая часть выполняется с использованием инструментальных средств (MATLAB).</w:t>
      </w:r>
    </w:p>
    <w:p w14:paraId="6C30F890" w14:textId="546AE92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Итоговый контроль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6957F58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Изучение курса «Системы бизнес-интеллекта» завершается сдачей зачёта во 2-м семестре (на 2-м курсе).</w:t>
      </w:r>
    </w:p>
    <w:p w14:paraId="20432398" w14:textId="439B9DAE" w:rsidR="00FD38AD" w:rsidRDefault="00FD38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3FCFF57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B942C7" w14:textId="4213091C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8AD">
        <w:rPr>
          <w:rFonts w:ascii="Times New Roman" w:hAnsi="Times New Roman" w:cs="Times New Roman"/>
          <w:sz w:val="28"/>
          <w:szCs w:val="28"/>
        </w:rPr>
        <w:t>2. СОДЕРЖАНИЕ КУРСА</w:t>
      </w:r>
    </w:p>
    <w:p w14:paraId="4043ADDA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714AB3" w14:textId="145C915A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Раздел 1. Основные элементы проектирования систем бизнес-интеллекта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4B044F26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1.1 Интеллектуальные системы, основанные на формальной логике. Булевы функции и булевы алгебры. Минимальные представления булевых функций. Элементы проектирования формально-логических интеллектуальных информационных систем /Лек/</w:t>
      </w:r>
    </w:p>
    <w:p w14:paraId="383EA5D8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1.2 Проектирование формально-логической ИС /Лаб/</w:t>
      </w:r>
    </w:p>
    <w:p w14:paraId="3612BF25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1.3 Интеллектуальные системы, основанные на логике предикатов. Структура предиката. Связки предикатов. Кванторы и их свойства. Основы теории логического вывода /Лек/</w:t>
      </w:r>
    </w:p>
    <w:p w14:paraId="797C3872" w14:textId="6E612A45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Раздел 2. Основы нейросетевого программирования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4963F6ED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2.1 Понятие нейрона и нейросети. Линейные пороговые функции. Персептрон Розенблата. Многослойный персептрон. Нечёткий персептрон /Лек/</w:t>
      </w:r>
    </w:p>
    <w:p w14:paraId="1E26A952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2.2 Алгоритмы обучения нейросети. Обучение нейрона. Задача линейного разделения множеств. Алгоритм Козинца. Метод обратного распространения ошибки /Лек/</w:t>
      </w:r>
    </w:p>
    <w:p w14:paraId="79AA1BE9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2.3 Обучение нейрона /Лаб/</w:t>
      </w:r>
    </w:p>
    <w:p w14:paraId="59F4E9D2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2.4 Программирование поиска решения (алгоритмы: отжиг, муравей, генетический) /Лаб/</w:t>
      </w:r>
    </w:p>
    <w:p w14:paraId="5A0E7779" w14:textId="680B2E05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Раздел 3. Формально-грамматические методы проектирования систем бизнес-интеллекта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D6BC4AF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3.1 Формальные грамматики. Алфавит, слова, язык. Контекстно-зависимые, контекстно-свободные, линейные, автоматные грамматики. Задача распознавания языков /Лек/</w:t>
      </w:r>
    </w:p>
    <w:p w14:paraId="49690B14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3.2 Программирование семантического разбора /Лаб/</w:t>
      </w:r>
    </w:p>
    <w:p w14:paraId="5DDAD328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E39E04" w14:textId="3D50C1D4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Раздел 4. Распознавание образов и экспертные системы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CDCDEBF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4.1 Байесовские методы распознавания образов. Ограничения байесовских методов. Небайесовские методы распознавания образов /Лек/</w:t>
      </w:r>
    </w:p>
    <w:p w14:paraId="0AAC59EC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4.2 Распознавание марковских последовательностей. Стохастические автоматы и стохастические грамматики /Лек/</w:t>
      </w:r>
    </w:p>
    <w:p w14:paraId="22A2481A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4.3 Разработка классификатора на основе метода наивного Байеса /Лаб/</w:t>
      </w:r>
    </w:p>
    <w:p w14:paraId="24D4B04C" w14:textId="1F60A00A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Раздел 5. Экспертные системы, построенные на продукционных правилах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4A6A4329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5.1 Проектирование диагностической экспертной системы /Лаб/</w:t>
      </w:r>
    </w:p>
    <w:p w14:paraId="699F4F70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B769D6" w14:textId="1F35DF66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38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D38AD">
        <w:rPr>
          <w:rFonts w:ascii="Times New Roman" w:hAnsi="Times New Roman" w:cs="Times New Roman"/>
          <w:b/>
          <w:bCs/>
          <w:sz w:val="28"/>
          <w:szCs w:val="28"/>
        </w:rPr>
        <w:t>3. ЛАБОРАТОРНЫЙ ПРАКТИКУМ</w:t>
      </w:r>
    </w:p>
    <w:p w14:paraId="5A63EAAB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2E773D" w14:textId="262158A8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38A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b/>
          <w:bCs/>
          <w:sz w:val="28"/>
          <w:szCs w:val="28"/>
        </w:rPr>
        <w:t>3.1 Лабораторная работа № 1</w:t>
      </w:r>
    </w:p>
    <w:p w14:paraId="690E6FE9" w14:textId="6A9B2222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38A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b/>
          <w:bCs/>
          <w:sz w:val="28"/>
          <w:szCs w:val="28"/>
        </w:rPr>
        <w:t>Проектирование формально-логической интеллектуальной системы</w:t>
      </w:r>
      <w:r w:rsidRPr="00FD38A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14:paraId="69E81AC7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583C08" w14:textId="29E96AB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Цель работы: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Изучить принципы построения формально-логических интеллектуальных систем и получить навыки работы с булевыми функциями и их минимальными представлениями.</w:t>
      </w:r>
    </w:p>
    <w:p w14:paraId="766059F1" w14:textId="22CF8F61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Теоретические сведения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E5442C3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Формально-логические интеллектуальные системы базируются на аппарате математической логики. Основу таких систем составляют:</w:t>
      </w:r>
    </w:p>
    <w:p w14:paraId="18318116" w14:textId="5D05E644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Булевы функции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— функции, аргументы и значения которых принадлежат множеству {0, 1}.</w:t>
      </w:r>
    </w:p>
    <w:p w14:paraId="3E31F8B7" w14:textId="19186D23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Булевы алгебры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— алгебраические системы, описывающие операции над булевыми функциями (конъюнкция, дизъюнкция, отрицание).</w:t>
      </w:r>
    </w:p>
    <w:p w14:paraId="1E1F6883" w14:textId="39A9421F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Минимальные представления булевых функций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— формы записи, использующие минимальное число операций (совершенная дизъюнктивная нормальная форма — СДНФ, совершенная конъюнктивная нормальная форма — СКНФ, карты Карно).</w:t>
      </w:r>
    </w:p>
    <w:p w14:paraId="33AE6663" w14:textId="6049C8AA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Порядок выполнения работы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F95B7D3" w14:textId="3C545AFD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38A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b/>
          <w:bCs/>
          <w:sz w:val="28"/>
          <w:szCs w:val="28"/>
        </w:rPr>
        <w:t>Задание 1. Минимизация булевой функции методом карт Карно</w:t>
      </w:r>
      <w:r w:rsidRPr="00FD38A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14:paraId="2DBA0A32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25F369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Получить у преподавателя вариант булевой функции от 3–4 переменных (таблица истинности).</w:t>
      </w:r>
    </w:p>
    <w:p w14:paraId="2BF7D56B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Заполнить карту Карно для заданной функции.</w:t>
      </w:r>
    </w:p>
    <w:p w14:paraId="5DC32E47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Выполнить минимизацию функции методом карт Карно.</w:t>
      </w:r>
    </w:p>
    <w:p w14:paraId="23D353C7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4. Записать минимальную ДНФ (дизъюнктивную нормальную форму).</w:t>
      </w:r>
    </w:p>
    <w:p w14:paraId="7D41C80A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A42429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*Пример карты Карно для функции от 3 переменных:*</w:t>
      </w:r>
    </w:p>
    <w:p w14:paraId="370C34E7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564CFE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|       | 00 | 01 | 11 | 10 |</w:t>
      </w:r>
    </w:p>
    <w:p w14:paraId="0BD4ACA1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|-------|----|----|----|----|</w:t>
      </w:r>
    </w:p>
    <w:p w14:paraId="78EF55BB" w14:textId="2BF086B1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|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|    |    |    |    |</w:t>
      </w:r>
    </w:p>
    <w:p w14:paraId="10B8DE73" w14:textId="1A54F4EC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|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|    |    |    |    |</w:t>
      </w:r>
    </w:p>
    <w:p w14:paraId="1F3A8A77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DEC2E9" w14:textId="66B87DD6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Задание 2. Реализация булевой функции в MATLAB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3E829A8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92D0AB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Запустить MATLAB.</w:t>
      </w:r>
    </w:p>
    <w:p w14:paraId="575C2AA1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Создать m-файл для реализации булевой функции.</w:t>
      </w:r>
    </w:p>
    <w:p w14:paraId="05DC3BBB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Реализовать функцию с использованием логических операторов MATLAB (`&amp;`, `|`, `~`).</w:t>
      </w:r>
    </w:p>
    <w:p w14:paraId="6CEC3538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4. Построить таблицу истинности и проверить корректность реализации.</w:t>
      </w:r>
    </w:p>
    <w:p w14:paraId="117587B2" w14:textId="1AAF8825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Пример кода:*</w:t>
      </w:r>
    </w:p>
    <w:p w14:paraId="06B9D16A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```matlab</w:t>
      </w:r>
    </w:p>
    <w:p w14:paraId="21A37B6B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% Реализация булевой функции f = (x1 &amp; x2) | (~x3)</w:t>
      </w:r>
    </w:p>
    <w:p w14:paraId="17C27C49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>x1 = [0 0 0 0 1 1 1 1];</w:t>
      </w:r>
    </w:p>
    <w:p w14:paraId="1B26A9C7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>x2 = [0 0 1 1 0 0 1 1];</w:t>
      </w:r>
    </w:p>
    <w:p w14:paraId="354C060B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>x3 = [0 1 0 1 0 1 0 1];</w:t>
      </w:r>
    </w:p>
    <w:p w14:paraId="4090AA2A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>f = (x1 &amp; x2) | (~x3);</w:t>
      </w:r>
    </w:p>
    <w:p w14:paraId="08DCE2C1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lastRenderedPageBreak/>
        <w:t>table = [x1' x2' x3' f'];</w:t>
      </w:r>
    </w:p>
    <w:p w14:paraId="1CF3C342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>disp(' x1  x2  x3   f');</w:t>
      </w:r>
    </w:p>
    <w:p w14:paraId="4E9676D8" w14:textId="77777777" w:rsidR="00FD38AD" w:rsidRPr="00FD38AD" w:rsidRDefault="00FD38AD" w:rsidP="00FD38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disp(table);</w:t>
      </w:r>
    </w:p>
    <w:p w14:paraId="50671AA6" w14:textId="1E4B2D76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Задание 3. Синтез логической схемы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99915CF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По полученной минимальной ДНФ построить логическую схему.</w:t>
      </w:r>
    </w:p>
    <w:p w14:paraId="40E67313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Использовать базовые логические элементы: И, ИЛИ, НЕ.</w:t>
      </w:r>
    </w:p>
    <w:p w14:paraId="63D987AD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Выполнить моделирование работы схемы.</w:t>
      </w:r>
    </w:p>
    <w:p w14:paraId="746158B7" w14:textId="6732BB1A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Требования к отчёту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5C789F9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Отчёт по лабораторной работе должен содержать:</w:t>
      </w:r>
    </w:p>
    <w:p w14:paraId="1050BC50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Титульный лист.</w:t>
      </w:r>
    </w:p>
    <w:p w14:paraId="0455101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Цель работы.</w:t>
      </w:r>
    </w:p>
    <w:p w14:paraId="4E574A0D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Исходные данные (таблица истинности).</w:t>
      </w:r>
    </w:p>
    <w:p w14:paraId="05C0ACB1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4. Карту Карно с выполненной минимизацией.</w:t>
      </w:r>
    </w:p>
    <w:p w14:paraId="4BADBF3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5. Минимальную ДНФ.</w:t>
      </w:r>
    </w:p>
    <w:p w14:paraId="638D94A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6. Листинг программы в MATLAB.</w:t>
      </w:r>
    </w:p>
    <w:p w14:paraId="498D4F5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7. Результаты моделирования (таблицу и графики).</w:t>
      </w:r>
    </w:p>
    <w:p w14:paraId="4D29BA0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8. Выводы по работе.</w:t>
      </w:r>
    </w:p>
    <w:p w14:paraId="35425073" w14:textId="563BCEC9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FD38A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b/>
          <w:bCs/>
          <w:sz w:val="28"/>
          <w:szCs w:val="28"/>
        </w:rPr>
        <w:t>Контрольные вопросы</w:t>
      </w:r>
      <w:r w:rsidRPr="00FD38A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14:paraId="5E7F9C0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Что такое булева функция?</w:t>
      </w:r>
    </w:p>
    <w:p w14:paraId="6092191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Какие операции составляют булеву алгебру?</w:t>
      </w:r>
    </w:p>
    <w:p w14:paraId="5FD9E2BE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Что такое СДНФ и СКНФ?</w:t>
      </w:r>
    </w:p>
    <w:p w14:paraId="44DC8D3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4. В чём заключается метод карт Карно?</w:t>
      </w:r>
    </w:p>
    <w:p w14:paraId="5C22F416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5. Как реализовать булеву функцию в MATLAB?</w:t>
      </w:r>
    </w:p>
    <w:p w14:paraId="43FAE02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A765B84" w14:textId="6BEEBA60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Литература: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Л1.1, Л1.2, Л2.1, Л3.2</w:t>
      </w:r>
    </w:p>
    <w:p w14:paraId="79A18987" w14:textId="5B06C2A4" w:rsidR="00FD38AD" w:rsidRDefault="00FD38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396DD10" w14:textId="4E3A3A09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FD38A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</w:t>
      </w:r>
      <w:r w:rsidRPr="00FD38AD">
        <w:rPr>
          <w:rFonts w:ascii="Times New Roman" w:hAnsi="Times New Roman" w:cs="Times New Roman"/>
          <w:b/>
          <w:bCs/>
          <w:sz w:val="28"/>
          <w:szCs w:val="28"/>
        </w:rPr>
        <w:t>3.2 Лабораторная работа № 2</w:t>
      </w:r>
    </w:p>
    <w:p w14:paraId="4023625E" w14:textId="0A202F10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FD38A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b/>
          <w:bCs/>
          <w:sz w:val="28"/>
          <w:szCs w:val="28"/>
        </w:rPr>
        <w:t>Логический вывод с использованием логики предикатов</w:t>
      </w:r>
      <w:r w:rsidRPr="00FD38A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14:paraId="288199E0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EF8E52B" w14:textId="4D313540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Цель работы: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Изучить основы теории логического вывода и получить навыки построения интеллектуальных систем на основе логики предикатов.</w:t>
      </w:r>
    </w:p>
    <w:p w14:paraId="273C0088" w14:textId="61842A40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Теоретические сведения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A43E864" w14:textId="0F4D9FA9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Логика предикатов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— раздел математической логики, изучающий высказывания, структура которых включает субъект (предмет) и предикат (свойство или отношение).</w:t>
      </w:r>
    </w:p>
    <w:p w14:paraId="52A0C5EF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Основные понятия:</w:t>
      </w:r>
    </w:p>
    <w:p w14:paraId="4037ABE4" w14:textId="2D349260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Предикат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— функция, отображающая предметную область в множество {истина, ложь}. Обозначается P(x₁, x₂, …, xₙ).</w:t>
      </w:r>
    </w:p>
    <w:p w14:paraId="32CA1030" w14:textId="095DDC7A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Кванторы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:</w:t>
      </w:r>
    </w:p>
    <w:p w14:paraId="0CDBCA6C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- Квантор всеобщности </w:t>
      </w:r>
      <w:r w:rsidRPr="00FD38AD">
        <w:rPr>
          <w:rFonts w:ascii="Cambria Math" w:hAnsi="Cambria Math" w:cs="Cambria Math"/>
          <w:sz w:val="28"/>
          <w:szCs w:val="28"/>
        </w:rPr>
        <w:t>∀</w:t>
      </w:r>
      <w:r w:rsidRPr="00FD38AD">
        <w:rPr>
          <w:rFonts w:ascii="Times New Roman" w:hAnsi="Times New Roman" w:cs="Times New Roman"/>
          <w:sz w:val="28"/>
          <w:szCs w:val="28"/>
        </w:rPr>
        <w:t xml:space="preserve"> («для всех»)</w:t>
      </w:r>
    </w:p>
    <w:p w14:paraId="66F14190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- Квантор существования </w:t>
      </w:r>
      <w:r w:rsidRPr="00FD38AD">
        <w:rPr>
          <w:rFonts w:ascii="Cambria Math" w:hAnsi="Cambria Math" w:cs="Cambria Math"/>
          <w:sz w:val="28"/>
          <w:szCs w:val="28"/>
        </w:rPr>
        <w:t>∃</w:t>
      </w:r>
      <w:r w:rsidRPr="00FD38AD">
        <w:rPr>
          <w:rFonts w:ascii="Times New Roman" w:hAnsi="Times New Roman" w:cs="Times New Roman"/>
          <w:sz w:val="28"/>
          <w:szCs w:val="28"/>
        </w:rPr>
        <w:t xml:space="preserve"> («существует»)</w:t>
      </w:r>
    </w:p>
    <w:p w14:paraId="506D1138" w14:textId="3EE28464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Правила логического вывода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:</w:t>
      </w:r>
    </w:p>
    <w:p w14:paraId="033A7E5E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</w:t>
      </w: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- Modus Ponens: A, A → B </w:t>
      </w:r>
      <w:r w:rsidRPr="00FD38AD">
        <w:rPr>
          <w:rFonts w:ascii="Cambria Math" w:hAnsi="Cambria Math" w:cs="Cambria Math"/>
          <w:sz w:val="28"/>
          <w:szCs w:val="28"/>
          <w:lang w:val="en-US"/>
        </w:rPr>
        <w:t>⊢</w:t>
      </w: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B</w:t>
      </w:r>
    </w:p>
    <w:p w14:paraId="760E9AA3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- Modus Tollens: A → B, ¬B </w:t>
      </w:r>
      <w:r w:rsidRPr="00FD38AD">
        <w:rPr>
          <w:rFonts w:ascii="Cambria Math" w:hAnsi="Cambria Math" w:cs="Cambria Math"/>
          <w:sz w:val="28"/>
          <w:szCs w:val="28"/>
          <w:lang w:val="en-US"/>
        </w:rPr>
        <w:t>⊢</w:t>
      </w: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¬A</w:t>
      </w:r>
    </w:p>
    <w:p w14:paraId="294F4BC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FD38AD">
        <w:rPr>
          <w:rFonts w:ascii="Times New Roman" w:hAnsi="Times New Roman" w:cs="Times New Roman"/>
          <w:sz w:val="28"/>
          <w:szCs w:val="28"/>
        </w:rPr>
        <w:t>- Правило резолюции</w:t>
      </w:r>
    </w:p>
    <w:p w14:paraId="4DCF8FD4" w14:textId="19EC260A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Порядок выполнения работы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04D05A1" w14:textId="231E4E7F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Задание 1. Формализация предметной области на языке логики предикатов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416DD81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Получить у преподавателя описание предметной области (например, «Сотрудники компании», «Учебный процесс», «Клиенты банка»).</w:t>
      </w:r>
    </w:p>
    <w:p w14:paraId="5C3C7BBF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Выделить объекты предметной области и их свойства.</w:t>
      </w:r>
    </w:p>
    <w:p w14:paraId="17643F1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Определить предикаты, описывающие свойства и отношения объектов.</w:t>
      </w:r>
    </w:p>
    <w:p w14:paraId="7BD4C34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4. Записать аксиомы предметной области в виде формул логики предикатов.</w:t>
      </w:r>
    </w:p>
    <w:p w14:paraId="5848E2B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lastRenderedPageBreak/>
        <w:t>*Пример для предметной области «Сотрудники компании»:*</w:t>
      </w:r>
    </w:p>
    <w:p w14:paraId="426E54F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Предикаты:</w:t>
      </w:r>
    </w:p>
    <w:p w14:paraId="1DBDA580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- `Employee(x)` — x является сотрудником</w:t>
      </w:r>
    </w:p>
    <w:p w14:paraId="0F82F45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- `Manager(x)` — x является руководителем</w:t>
      </w:r>
    </w:p>
    <w:p w14:paraId="2DE3B8F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- `WorksIn(x, y)` — x работает в отделе y</w:t>
      </w:r>
    </w:p>
    <w:p w14:paraId="143AD683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Аксиомы:</w:t>
      </w:r>
    </w:p>
    <w:p w14:paraId="304414B7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- </w:t>
      </w:r>
      <w:r w:rsidRPr="00FD38AD">
        <w:rPr>
          <w:rFonts w:ascii="Cambria Math" w:hAnsi="Cambria Math" w:cs="Cambria Math"/>
          <w:sz w:val="28"/>
          <w:szCs w:val="28"/>
        </w:rPr>
        <w:t>∀</w:t>
      </w:r>
      <w:r w:rsidRPr="00FD38AD">
        <w:rPr>
          <w:rFonts w:ascii="Times New Roman" w:hAnsi="Times New Roman" w:cs="Times New Roman"/>
          <w:sz w:val="28"/>
          <w:szCs w:val="28"/>
        </w:rPr>
        <w:t>x (Manager(x) → Employee(x)) — каждый руководитель является сотрудником</w:t>
      </w:r>
    </w:p>
    <w:p w14:paraId="3EDB8201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- </w:t>
      </w:r>
      <w:r w:rsidRPr="00FD38AD">
        <w:rPr>
          <w:rFonts w:ascii="Cambria Math" w:hAnsi="Cambria Math" w:cs="Cambria Math"/>
          <w:sz w:val="28"/>
          <w:szCs w:val="28"/>
        </w:rPr>
        <w:t>∃</w:t>
      </w:r>
      <w:r w:rsidRPr="00FD38AD">
        <w:rPr>
          <w:rFonts w:ascii="Times New Roman" w:hAnsi="Times New Roman" w:cs="Times New Roman"/>
          <w:sz w:val="28"/>
          <w:szCs w:val="28"/>
        </w:rPr>
        <w:t xml:space="preserve">x (Employee(x) </w:t>
      </w:r>
      <w:r w:rsidRPr="00FD38AD">
        <w:rPr>
          <w:rFonts w:ascii="Cambria Math" w:hAnsi="Cambria Math" w:cs="Cambria Math"/>
          <w:sz w:val="28"/>
          <w:szCs w:val="28"/>
        </w:rPr>
        <w:t>∧</w:t>
      </w:r>
      <w:r w:rsidRPr="00FD38AD">
        <w:rPr>
          <w:rFonts w:ascii="Times New Roman" w:hAnsi="Times New Roman" w:cs="Times New Roman"/>
          <w:sz w:val="28"/>
          <w:szCs w:val="28"/>
        </w:rPr>
        <w:t xml:space="preserve"> ¬Manager(x)) — существует сотрудник, не являющийся руководителем</w:t>
      </w:r>
    </w:p>
    <w:p w14:paraId="41F8C765" w14:textId="47D1C3C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Задание 2. Построение цепочки логического вывода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09B9D7B0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Сформулировать цель вывода (теорему).</w:t>
      </w:r>
    </w:p>
    <w:p w14:paraId="3994384E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Построить цепочку логического вывода с использованием правил Modus Ponens и Modus Tollens.</w:t>
      </w:r>
    </w:p>
    <w:p w14:paraId="0640E6C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Проверить корректность вывода.</w:t>
      </w:r>
    </w:p>
    <w:p w14:paraId="28AC790B" w14:textId="52421735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Задание 3. Реализация простого механизма логического вывода в MATLAB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1F959ABE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Создать базу знаний в виде множества правил (продукций).</w:t>
      </w:r>
    </w:p>
    <w:p w14:paraId="495E294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Реализовать механизм прямого или обратного логического вывода.</w:t>
      </w:r>
    </w:p>
    <w:p w14:paraId="3C62D38D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Выполнить проверку вывода для заданных фактов.</w:t>
      </w:r>
    </w:p>
    <w:p w14:paraId="4B44F14C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*Пример структуры данных для базы знаний:*</w:t>
      </w:r>
    </w:p>
    <w:p w14:paraId="5C69D40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```matlab</w:t>
      </w:r>
    </w:p>
    <w:p w14:paraId="62F818FC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% База знаний в виде правил</w:t>
      </w:r>
    </w:p>
    <w:p w14:paraId="62E372D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% Правило: если A и B, то C</w:t>
      </w:r>
    </w:p>
    <w:p w14:paraId="4AB935D0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>rules = struct('antecedent', {{'A', 'B'}}, 'consequent', 'C');</w:t>
      </w:r>
    </w:p>
    <w:p w14:paraId="74135E3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% Факты</w:t>
      </w:r>
    </w:p>
    <w:p w14:paraId="2612798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facts = {'A', 'B'};</w:t>
      </w:r>
    </w:p>
    <w:p w14:paraId="3CB0CB9E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% Механизм вывода (прямой)</w:t>
      </w:r>
    </w:p>
    <w:p w14:paraId="6580324E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>function new_facts = forward_chaining(rules, facts)</w:t>
      </w:r>
    </w:p>
    <w:p w14:paraId="0216C63D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new_facts = facts;</w:t>
      </w:r>
    </w:p>
    <w:p w14:paraId="3EBFB4D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for i = 1:length(rules)</w:t>
      </w:r>
    </w:p>
    <w:p w14:paraId="5B89ECD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    if all(ismember(rules(i).antecedent, facts))</w:t>
      </w:r>
    </w:p>
    <w:p w14:paraId="5550805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        if ~ismember(rules(i).consequent, new_facts)</w:t>
      </w:r>
    </w:p>
    <w:p w14:paraId="0C58BAA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            new_facts{end+1} = rules(i).consequent;</w:t>
      </w:r>
    </w:p>
    <w:p w14:paraId="42FDC78D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        end</w:t>
      </w:r>
    </w:p>
    <w:p w14:paraId="1CDD441E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    end</w:t>
      </w:r>
    </w:p>
    <w:p w14:paraId="6F8AE8D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end</w:t>
      </w:r>
    </w:p>
    <w:p w14:paraId="3F139E4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>end</w:t>
      </w:r>
    </w:p>
    <w:p w14:paraId="6EABF4B7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>```</w:t>
      </w:r>
    </w:p>
    <w:p w14:paraId="55D7F20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14:paraId="586D304A" w14:textId="57C8EABB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Задание</w:t>
      </w: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4. </w:t>
      </w:r>
      <w:r w:rsidRPr="00FD38AD">
        <w:rPr>
          <w:rFonts w:ascii="Times New Roman" w:hAnsi="Times New Roman" w:cs="Times New Roman"/>
          <w:sz w:val="28"/>
          <w:szCs w:val="28"/>
        </w:rPr>
        <w:t>Решение задачи логического вывода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FE26BBC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C4BF7DE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Получить задачу на логический вывод (например, силлогизм).</w:t>
      </w:r>
    </w:p>
    <w:p w14:paraId="6970E121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Формализовать задачу на языке логики предикатов.</w:t>
      </w:r>
    </w:p>
    <w:p w14:paraId="2A7994E4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Выполнить вывод с использованием разработанного механизма.</w:t>
      </w:r>
    </w:p>
    <w:p w14:paraId="1551C9DE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4. Проанализировать полученный результат.</w:t>
      </w:r>
    </w:p>
    <w:p w14:paraId="672CF862" w14:textId="3DFBD2EB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Требования к отчёту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4CC64514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Отчёт по лабораторной работе должен содержать:</w:t>
      </w:r>
    </w:p>
    <w:p w14:paraId="6D49E39E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Титульный лист.</w:t>
      </w:r>
    </w:p>
    <w:p w14:paraId="46AE0EB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Цель работы.</w:t>
      </w:r>
    </w:p>
    <w:p w14:paraId="1E779F7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Описание предметной области.</w:t>
      </w:r>
    </w:p>
    <w:p w14:paraId="6E2D139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4. Формализацию на языке логики предикатов.</w:t>
      </w:r>
    </w:p>
    <w:p w14:paraId="5255314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5. Цепочку логического вывода.</w:t>
      </w:r>
    </w:p>
    <w:p w14:paraId="2950CEF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6. Листинг программы в MATLAB.</w:t>
      </w:r>
    </w:p>
    <w:p w14:paraId="1C205623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7. Результаты выполнения программы.</w:t>
      </w:r>
    </w:p>
    <w:p w14:paraId="1F953AFC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8. Выводы по работе.</w:t>
      </w:r>
    </w:p>
    <w:p w14:paraId="37B6209A" w14:textId="2DFFE46E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Контрольные вопросы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10D91C1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09D82D6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Что такое предикат? Приведите примеры.</w:t>
      </w:r>
    </w:p>
    <w:p w14:paraId="15B130E6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Какие кванторы используются в логике предикатов?</w:t>
      </w:r>
    </w:p>
    <w:p w14:paraId="49ADA346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lastRenderedPageBreak/>
        <w:t>3. Сформулируйте правило Modus Ponens.</w:t>
      </w:r>
    </w:p>
    <w:p w14:paraId="255D855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4. В чём отличие прямого и обратного логического вывода?</w:t>
      </w:r>
    </w:p>
    <w:p w14:paraId="0FD1AE2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5. Какие задачи решаются с использованием логики предикатов в системах бизнес-интеллекта?</w:t>
      </w:r>
    </w:p>
    <w:p w14:paraId="1E8CA2D2" w14:textId="0B25544C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Литература: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Л1.1, Л1.2, Л2.1, Л3.1</w:t>
      </w:r>
    </w:p>
    <w:p w14:paraId="3B6B6DF8" w14:textId="77777777" w:rsidR="008F1350" w:rsidRDefault="008F1350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FD0AED4" w14:textId="77777777" w:rsidR="008F1350" w:rsidRDefault="008F1350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63FB195" w14:textId="77777777" w:rsidR="008F1350" w:rsidRDefault="008F1350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807126C" w14:textId="73CFCEDC" w:rsidR="00FD38AD" w:rsidRPr="008F1350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8F1350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8F1350">
        <w:rPr>
          <w:rFonts w:ascii="Times New Roman" w:hAnsi="Times New Roman" w:cs="Times New Roman"/>
          <w:b/>
          <w:bCs/>
          <w:sz w:val="28"/>
          <w:szCs w:val="28"/>
        </w:rPr>
        <w:t>3.3 Лабораторная работа № 3</w:t>
      </w:r>
    </w:p>
    <w:p w14:paraId="443CBA71" w14:textId="70401C56" w:rsidR="00FD38AD" w:rsidRPr="008F1350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8F1350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8F1350">
        <w:rPr>
          <w:rFonts w:ascii="Times New Roman" w:hAnsi="Times New Roman" w:cs="Times New Roman"/>
          <w:b/>
          <w:bCs/>
          <w:sz w:val="28"/>
          <w:szCs w:val="28"/>
        </w:rPr>
        <w:t>Обучение нейрона. Моделирование нейросети в MATLAB</w:t>
      </w:r>
      <w:r w:rsidRPr="008F1350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14:paraId="68C95857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F4EF2E6" w14:textId="08D95F12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Цель работы: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Изучить принципы построения нейронных сетей и получить навыки работы с пакетом прикладных программ Neural Network Toolbox в программной среде MATLAB.</w:t>
      </w:r>
    </w:p>
    <w:p w14:paraId="5AE77B28" w14:textId="2B2C374C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Теоретические сведения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4BE7A743" w14:textId="4216D653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Нейрон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— элементарный процессор, выполняющий взвешенное суммирование входных сигналов и их нелинейное преобразование.</w:t>
      </w:r>
    </w:p>
    <w:p w14:paraId="136C06B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Основные элементы нейрона:</w:t>
      </w:r>
    </w:p>
    <w:p w14:paraId="7A01EDD6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Входы (x₁, x₂, …, xₙ)</w:t>
      </w:r>
    </w:p>
    <w:p w14:paraId="370E2C2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Веса (w₁, w₂, …, wₙ)</w:t>
      </w:r>
    </w:p>
    <w:p w14:paraId="35C0559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Сумматор: s = Σ(wᵢ · xᵢ) + b (b — смещение)</w:t>
      </w:r>
    </w:p>
    <w:p w14:paraId="2EA06D01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Функция активации: y = f(s)</w:t>
      </w:r>
    </w:p>
    <w:p w14:paraId="3AC68260" w14:textId="437FFC43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Функции активации: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0861F4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Пороговая (ступенчатая): f(s) = 1, если s ≥ 0, иначе 0</w:t>
      </w:r>
    </w:p>
    <w:p w14:paraId="2469F05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Сигмоидальная: f(s) = 1 / (1 + e⁻ˢ)</w:t>
      </w:r>
    </w:p>
    <w:p w14:paraId="0F35C00D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Гиперболический тангенс: f(s) = (eˢ - e⁻ˢ) / (eˢ + e⁻ˢ)</w:t>
      </w:r>
    </w:p>
    <w:p w14:paraId="1C157E07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>- ReLU: f(s) = max(0, s)</w:t>
      </w:r>
    </w:p>
    <w:p w14:paraId="6999FB25" w14:textId="3CADC769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Персептрон Розенблата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— простейшая нейронная сеть с прямым распространением сигнала, состоящая из одного слоя нейронов.</w:t>
      </w:r>
    </w:p>
    <w:p w14:paraId="5344B326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D99AA8D" w14:textId="260012EB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Алгоритм обучения персептрона: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085748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Инициализировать веса случайными значениями.</w:t>
      </w:r>
    </w:p>
    <w:p w14:paraId="4AD4F181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Для каждого обучающего примера:</w:t>
      </w:r>
    </w:p>
    <w:p w14:paraId="6641C930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 - Вычислить выход сети.</w:t>
      </w:r>
    </w:p>
    <w:p w14:paraId="04D022C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 - Если выход не совпадает с целевым значением, скорректировать веса:</w:t>
      </w:r>
    </w:p>
    <w:p w14:paraId="3FD34586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   - wᵢ(новый) = wᵢ(старый) + η · (d - y) · xᵢ, где η — скорость обучения, d — целевое значение, y — выход сети.</w:t>
      </w:r>
    </w:p>
    <w:p w14:paraId="271EEA9E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Повторять шаг 2 до достижения требуемой точности.</w:t>
      </w:r>
    </w:p>
    <w:p w14:paraId="7E4DF5CD" w14:textId="423210E4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Порядок выполнения работы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B46B567" w14:textId="4E31F548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Задание 1. Реализация нейрона и его обучение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4380B0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Создать в MATLAB функцию, реализующую нейрон с сигмоидальной функцией активации.</w:t>
      </w:r>
    </w:p>
    <w:p w14:paraId="650C08F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Подготовить обучающую выборку для реализации логической функции (AND, OR, XOR).</w:t>
      </w:r>
    </w:p>
    <w:p w14:paraId="19C114D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Реализовать алгоритм обучения нейрона (метод градиентного спуска).</w:t>
      </w:r>
    </w:p>
    <w:p w14:paraId="1F497AE3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4. Выполнить обучение нейрона и проверить результаты на тестовой выборке.</w:t>
      </w:r>
    </w:p>
    <w:p w14:paraId="42049DF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*Пример реализации нейрона в MATLAB:*</w:t>
      </w:r>
    </w:p>
    <w:p w14:paraId="57C6982F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```matlab</w:t>
      </w:r>
    </w:p>
    <w:p w14:paraId="78C916E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% Функция нейрона с сигмоидальной активацией</w:t>
      </w:r>
    </w:p>
    <w:p w14:paraId="55811906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>function y = neuron(x, w, b)</w:t>
      </w:r>
    </w:p>
    <w:p w14:paraId="54A9EB7F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s = sum(w .* x) + b;</w:t>
      </w:r>
    </w:p>
    <w:p w14:paraId="15BC4BB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y = 1 / (1 + exp(-s));</w:t>
      </w:r>
    </w:p>
    <w:p w14:paraId="73B095FF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>end</w:t>
      </w:r>
    </w:p>
    <w:p w14:paraId="734C9D7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% </w:t>
      </w:r>
      <w:r w:rsidRPr="00FD38AD">
        <w:rPr>
          <w:rFonts w:ascii="Times New Roman" w:hAnsi="Times New Roman" w:cs="Times New Roman"/>
          <w:sz w:val="28"/>
          <w:szCs w:val="28"/>
        </w:rPr>
        <w:t>Функция</w:t>
      </w: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38AD">
        <w:rPr>
          <w:rFonts w:ascii="Times New Roman" w:hAnsi="Times New Roman" w:cs="Times New Roman"/>
          <w:sz w:val="28"/>
          <w:szCs w:val="28"/>
        </w:rPr>
        <w:t>обучения</w:t>
      </w: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38AD">
        <w:rPr>
          <w:rFonts w:ascii="Times New Roman" w:hAnsi="Times New Roman" w:cs="Times New Roman"/>
          <w:sz w:val="28"/>
          <w:szCs w:val="28"/>
        </w:rPr>
        <w:t>нейрона</w:t>
      </w:r>
    </w:p>
    <w:p w14:paraId="5D423E90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>function [w, b] = train_neuron(X, Y, w, b, eta, epochs)</w:t>
      </w:r>
    </w:p>
    <w:p w14:paraId="5167143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for epoch = 1:epochs</w:t>
      </w:r>
    </w:p>
    <w:p w14:paraId="7A7F967C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    for i = 1:size(X, 1)</w:t>
      </w:r>
    </w:p>
    <w:p w14:paraId="0BBD13B4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  y = neuron(X(i,:), w, b);</w:t>
      </w:r>
    </w:p>
    <w:p w14:paraId="6FA98F3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        error = Y(i) - y;</w:t>
      </w:r>
    </w:p>
    <w:p w14:paraId="56E84556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        w = w + eta * error * X(i,:);</w:t>
      </w:r>
    </w:p>
    <w:p w14:paraId="27B8E6F6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        b = b + eta * error;</w:t>
      </w:r>
    </w:p>
    <w:p w14:paraId="7B81225C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    end</w:t>
      </w:r>
    </w:p>
    <w:p w14:paraId="24103010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end</w:t>
      </w:r>
    </w:p>
    <w:p w14:paraId="1C10AD6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end</w:t>
      </w:r>
    </w:p>
    <w:p w14:paraId="46D92F3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```</w:t>
      </w:r>
    </w:p>
    <w:p w14:paraId="236EBBC8" w14:textId="32DAB762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Задание 2. Создание нейронной сети с использованием Neural Network Toolbox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8535F6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FD38AD">
        <w:rPr>
          <w:rFonts w:ascii="Times New Roman" w:hAnsi="Times New Roman" w:cs="Times New Roman"/>
          <w:sz w:val="28"/>
          <w:szCs w:val="28"/>
        </w:rPr>
        <w:t>Загрузить</w:t>
      </w: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Neural Network Toolbox </w:t>
      </w:r>
      <w:r w:rsidRPr="00FD38AD">
        <w:rPr>
          <w:rFonts w:ascii="Times New Roman" w:hAnsi="Times New Roman" w:cs="Times New Roman"/>
          <w:sz w:val="28"/>
          <w:szCs w:val="28"/>
        </w:rPr>
        <w:t>в</w:t>
      </w: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MATLAB:</w:t>
      </w:r>
    </w:p>
    <w:p w14:paraId="61805AE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- Start → Toolboxes → Neural Network → Neural Network Tool, </w:t>
      </w:r>
      <w:r w:rsidRPr="00FD38AD">
        <w:rPr>
          <w:rFonts w:ascii="Times New Roman" w:hAnsi="Times New Roman" w:cs="Times New Roman"/>
          <w:sz w:val="28"/>
          <w:szCs w:val="28"/>
        </w:rPr>
        <w:t>или</w:t>
      </w:r>
    </w:p>
    <w:p w14:paraId="142CDB6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- в командной строке указать `&gt;&gt; nntool`.</w:t>
      </w:r>
    </w:p>
    <w:p w14:paraId="0F3A4AF6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Создать нейронную сеть с прямым распространением сигнала и обратным распространением ошибки (`Feed-forward backprop`):</w:t>
      </w:r>
    </w:p>
    <w:p w14:paraId="4A5A6D26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 - Сеть должна состоять, как минимум, из 2 слоёв, не менее 3 нейронов в каждом слое.</w:t>
      </w:r>
    </w:p>
    <w:p w14:paraId="0A1A23F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 - Функция активации скрытого слоя — сигмоидальная (`tansig` или `logsig`).</w:t>
      </w:r>
    </w:p>
    <w:p w14:paraId="27E2C0C7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 - Функция активации выходного слоя — линейная (`purelin`).</w:t>
      </w:r>
    </w:p>
    <w:p w14:paraId="47A108FF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Подготовить обучающую и тестовую выборки для аппроксимации функции y = f(x) на отрезке [A, B].</w:t>
      </w:r>
    </w:p>
    <w:p w14:paraId="2C06B39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*Пример создания сети:*</w:t>
      </w:r>
    </w:p>
    <w:p w14:paraId="1824EAF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B5705A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```matlab</w:t>
      </w:r>
    </w:p>
    <w:p w14:paraId="347FF404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% Создание сети</w:t>
      </w:r>
    </w:p>
    <w:p w14:paraId="2BC100F7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net = feedforwardnet([5 3]);  % 5 нейронов в первом скрытом слое, 3 — во втором</w:t>
      </w:r>
    </w:p>
    <w:p w14:paraId="264ED07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>net.layers{1}.transferFcn = 'tansig';</w:t>
      </w:r>
    </w:p>
    <w:p w14:paraId="389FF25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>net.layers{2}.transferFcn = 'tansig';</w:t>
      </w:r>
    </w:p>
    <w:p w14:paraId="6B20EBA3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lastRenderedPageBreak/>
        <w:t>net.layers{3}.transferFcn = 'purelin';</w:t>
      </w:r>
    </w:p>
    <w:p w14:paraId="68FCCBF7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14:paraId="4529B76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% </w:t>
      </w:r>
      <w:r w:rsidRPr="00FD38AD">
        <w:rPr>
          <w:rFonts w:ascii="Times New Roman" w:hAnsi="Times New Roman" w:cs="Times New Roman"/>
          <w:sz w:val="28"/>
          <w:szCs w:val="28"/>
        </w:rPr>
        <w:t>Обучение</w:t>
      </w: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38AD">
        <w:rPr>
          <w:rFonts w:ascii="Times New Roman" w:hAnsi="Times New Roman" w:cs="Times New Roman"/>
          <w:sz w:val="28"/>
          <w:szCs w:val="28"/>
        </w:rPr>
        <w:t>сети</w:t>
      </w:r>
    </w:p>
    <w:p w14:paraId="6C6D706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>net.trainParam.epochs = 1000;</w:t>
      </w:r>
    </w:p>
    <w:p w14:paraId="3D7E5A5D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net.trainParam.goal = 0.05;  % </w:t>
      </w:r>
      <w:r w:rsidRPr="00FD38AD">
        <w:rPr>
          <w:rFonts w:ascii="Times New Roman" w:hAnsi="Times New Roman" w:cs="Times New Roman"/>
          <w:sz w:val="28"/>
          <w:szCs w:val="28"/>
        </w:rPr>
        <w:t>точность</w:t>
      </w: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5%</w:t>
      </w:r>
    </w:p>
    <w:p w14:paraId="257BEDDE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% Подготовка данных</w:t>
      </w:r>
    </w:p>
    <w:p w14:paraId="1E611A91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x = linspace(A, B, 100)';</w:t>
      </w:r>
    </w:p>
    <w:p w14:paraId="0E44FA01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t = f(x);  % целевая функция</w:t>
      </w:r>
    </w:p>
    <w:p w14:paraId="00630AC7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% Обучение</w:t>
      </w:r>
    </w:p>
    <w:p w14:paraId="72A12A50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>net = train(net, x', t');</w:t>
      </w:r>
    </w:p>
    <w:p w14:paraId="7B0E5637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% Тестирование</w:t>
      </w:r>
    </w:p>
    <w:p w14:paraId="700E788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y = net(x');</w:t>
      </w:r>
    </w:p>
    <w:p w14:paraId="76320F3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```</w:t>
      </w:r>
    </w:p>
    <w:p w14:paraId="797F3BF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12BBA50" w14:textId="29FDC73B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Задание 3. Экспериментальное исследование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82DEACE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Выполнить обучение сети с различным количеством нейронов в скрытых слоях.</w:t>
      </w:r>
    </w:p>
    <w:p w14:paraId="5495A88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Сравнить точность обучения и обобщения.</w:t>
      </w:r>
    </w:p>
    <w:p w14:paraId="0C6FAFD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Построить графики исходной функции и аппроксимации нейросетью.</w:t>
      </w:r>
    </w:p>
    <w:p w14:paraId="33B8BE2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4. Исследовать влияние параметров обучения (скорость обучения, количество эпох) на качество аппроксимации.</w:t>
      </w:r>
    </w:p>
    <w:p w14:paraId="0CC1B9A5" w14:textId="16101C46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Требования к отчёту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14622DC4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Отчёт по лабораторной работе должен содержать:</w:t>
      </w:r>
    </w:p>
    <w:p w14:paraId="470DC80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Титульный лист.</w:t>
      </w:r>
    </w:p>
    <w:p w14:paraId="76BF51FD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Цель работы.</w:t>
      </w:r>
    </w:p>
    <w:p w14:paraId="24B93F83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Краткие теоретические сведения.</w:t>
      </w:r>
    </w:p>
    <w:p w14:paraId="71C64DF1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4. Описание созданной нейронной сети (тип, количество слоёв и нейронов, функции активации).</w:t>
      </w:r>
    </w:p>
    <w:p w14:paraId="5FA9101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5. Листинг программы.</w:t>
      </w:r>
    </w:p>
    <w:p w14:paraId="73DAE771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6. Результаты обучения (графики ошибки, графики аппроксимации).</w:t>
      </w:r>
    </w:p>
    <w:p w14:paraId="2FEDD6E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lastRenderedPageBreak/>
        <w:t>7. Анализ влияния параметров на качество обучения.</w:t>
      </w:r>
    </w:p>
    <w:p w14:paraId="52596741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8. Выводы по работе.</w:t>
      </w:r>
    </w:p>
    <w:p w14:paraId="4ADB099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00B0187" w14:textId="41FB3D1C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Контрольные вопросы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154CAB2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Назначение пакета расширения MATLAB Neural Network Toolbox.</w:t>
      </w:r>
    </w:p>
    <w:p w14:paraId="394DE77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Какие функции выполняет линейный нейрон?</w:t>
      </w:r>
    </w:p>
    <w:p w14:paraId="7CB53E81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Какие функции активации используют в нейронных сетях?</w:t>
      </w:r>
    </w:p>
    <w:p w14:paraId="502BD43F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4. Какие задачи называют линейно сепарабельными?</w:t>
      </w:r>
    </w:p>
    <w:p w14:paraId="3C7A589E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5. Можно ли обучить линейный нейрон выполнять логическую функцию XOR?</w:t>
      </w:r>
    </w:p>
    <w:p w14:paraId="3CA6762C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6. Какой алгоритм используется для обучения однослойных нейронных сетей?</w:t>
      </w:r>
    </w:p>
    <w:p w14:paraId="5910487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7. Каким алгоритмом обучают многослойные нейронные сети?</w:t>
      </w:r>
    </w:p>
    <w:p w14:paraId="60B96FFF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8. Из каких основных этапов состоит алгоритм обратного распространения ошибки?</w:t>
      </w:r>
    </w:p>
    <w:p w14:paraId="450A774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9. Почему алгоритм обратного распространения ошибки относится к классу алгоритмов градиентного спуска?</w:t>
      </w:r>
    </w:p>
    <w:p w14:paraId="3D8DEED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10. Какие структуры данных используются в Neural Network Toolbox для описания нейронных сетей?</w:t>
      </w:r>
    </w:p>
    <w:p w14:paraId="0910ECCD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9593283" w14:textId="0E86E179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Литература: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Л1.1, Л1.2, Л2.1, Л2.2, Л3.1</w:t>
      </w:r>
    </w:p>
    <w:p w14:paraId="24352B66" w14:textId="77777777" w:rsidR="008F1350" w:rsidRDefault="008F13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7A7501C" w14:textId="548C44B8" w:rsidR="00FD38AD" w:rsidRPr="008F1350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8F135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</w:t>
      </w:r>
      <w:r w:rsidRPr="008F1350">
        <w:rPr>
          <w:rFonts w:ascii="Times New Roman" w:hAnsi="Times New Roman" w:cs="Times New Roman"/>
          <w:b/>
          <w:bCs/>
          <w:sz w:val="28"/>
          <w:szCs w:val="28"/>
        </w:rPr>
        <w:t>3.4 Лабораторная работа № 4</w:t>
      </w:r>
    </w:p>
    <w:p w14:paraId="15AA34C2" w14:textId="0CF99309" w:rsidR="00FD38AD" w:rsidRPr="008F1350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8F1350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8F1350">
        <w:rPr>
          <w:rFonts w:ascii="Times New Roman" w:hAnsi="Times New Roman" w:cs="Times New Roman"/>
          <w:b/>
          <w:bCs/>
          <w:sz w:val="28"/>
          <w:szCs w:val="28"/>
        </w:rPr>
        <w:t>Разработка классификатора на основе метода наивного Байеса</w:t>
      </w:r>
      <w:r w:rsidRPr="008F1350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14:paraId="3DB6AF7F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4777DBF" w14:textId="1A519D35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Цель работы: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Изучить байесовские методы распознавания образов и получить навыки разработки классификаторов для задач бизнес-аналитики.</w:t>
      </w:r>
    </w:p>
    <w:p w14:paraId="37B05C5F" w14:textId="04C2378A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Теоретические сведения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09ADD2FA" w14:textId="69008FE1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Метод наивного Байеса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— вероятностный классификатор, основанный на теореме Байеса с предположением о независимости признаков.</w:t>
      </w:r>
    </w:p>
    <w:p w14:paraId="08E666BC" w14:textId="7243C06D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Теорема Байеса: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B430BBD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P(C|X) = [P(X|C) · P(C)] / P(X),</w:t>
      </w:r>
    </w:p>
    <w:p w14:paraId="512BE180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где:</w:t>
      </w:r>
    </w:p>
    <w:p w14:paraId="1B76C25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P(C|X) — апостериорная вероятность класса C при наличии признаков X</w:t>
      </w:r>
    </w:p>
    <w:p w14:paraId="360A7174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P(X|C) — правдоподобие (вероятность признаков X при условии класса C)</w:t>
      </w:r>
    </w:p>
    <w:p w14:paraId="49AF2D8E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P(C) — априорная вероятность класса C</w:t>
      </w:r>
    </w:p>
    <w:p w14:paraId="60738630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P(X) — вероятность признаков X</w:t>
      </w:r>
    </w:p>
    <w:p w14:paraId="6B64164A" w14:textId="48D4F363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Наивное предположение о независимости: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1A131B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P(X|C) = P(x₁|C) · P(x₂|C) · … · P(xₙ|C)</w:t>
      </w:r>
    </w:p>
    <w:p w14:paraId="4B36AEE7" w14:textId="4046985F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Правило классификации: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43C1D0CE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C = argmax P(C) · ∏ P(xᵢ|C)</w:t>
      </w:r>
    </w:p>
    <w:p w14:paraId="7D7454CF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2E69191" w14:textId="03ACAB2E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Порядок выполнения работы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B1B8FE7" w14:textId="48BE696B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Задание 1. Изучение метода наивного Байеса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8F509E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Изучить теоретические основы байесовской классификации.</w:t>
      </w:r>
    </w:p>
    <w:p w14:paraId="6B899A5D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Разобрать пример классификации с использованием метода наивного Байеса.</w:t>
      </w:r>
    </w:p>
    <w:p w14:paraId="5BD31F74" w14:textId="39DF06CD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Задание 2. Подготовка данных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4D6A8E31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BDDBA9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lastRenderedPageBreak/>
        <w:t>1. Получить у преподавателя набор данных для классификации (например, данные о клиентах банка для оценки кредитоспособности).</w:t>
      </w:r>
    </w:p>
    <w:p w14:paraId="544C86C0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Выполнить предварительную обработку данных:</w:t>
      </w:r>
    </w:p>
    <w:p w14:paraId="16DA67A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 - Определить типы признаков (категориальные, числовые).</w:t>
      </w:r>
    </w:p>
    <w:p w14:paraId="53C7BE8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 - Для числовых признаков вычислить среднее и стандартное отклонение для каждого класса.</w:t>
      </w:r>
    </w:p>
    <w:p w14:paraId="30E4E56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 - Для категориальных признаков вычислить вероятности.</w:t>
      </w:r>
    </w:p>
    <w:p w14:paraId="46CA2C63" w14:textId="7C2F25A4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Задание 3. Реализация классификатора в MATLAB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9D781BE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Создать функцию для вычисления априорных вероятностей классов.</w:t>
      </w:r>
    </w:p>
    <w:p w14:paraId="1B99350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Создать функцию для вычисления условных вероятностей признаков.</w:t>
      </w:r>
    </w:p>
    <w:p w14:paraId="5F945A0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Реализовать функцию классификации на основе метода наивного Байеса.</w:t>
      </w:r>
    </w:p>
    <w:p w14:paraId="594ED4D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4. Выполнить классификацию тестовых примеров.</w:t>
      </w:r>
    </w:p>
    <w:p w14:paraId="36205996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*Пример реализации наивного байесовского классификатора:*</w:t>
      </w:r>
    </w:p>
    <w:p w14:paraId="7B150F7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>```matlab</w:t>
      </w:r>
    </w:p>
    <w:p w14:paraId="71FFE93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>function class = naive_bayes_classify(X_train, y_train, X_test)</w:t>
      </w:r>
    </w:p>
    <w:p w14:paraId="01A3468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FD38AD">
        <w:rPr>
          <w:rFonts w:ascii="Times New Roman" w:hAnsi="Times New Roman" w:cs="Times New Roman"/>
          <w:sz w:val="28"/>
          <w:szCs w:val="28"/>
        </w:rPr>
        <w:t>% X_train - матрица признаков обучающей выборки</w:t>
      </w:r>
    </w:p>
    <w:p w14:paraId="6FD5E85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  % y_train - вектор классов</w:t>
      </w:r>
    </w:p>
    <w:p w14:paraId="7C3EFAA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  % X_test - признаки тестового объекта</w:t>
      </w:r>
    </w:p>
    <w:p w14:paraId="172345D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3F3A38B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  </w:t>
      </w:r>
      <w:r w:rsidRPr="00FD38AD">
        <w:rPr>
          <w:rFonts w:ascii="Times New Roman" w:hAnsi="Times New Roman" w:cs="Times New Roman"/>
          <w:sz w:val="28"/>
          <w:szCs w:val="28"/>
          <w:lang w:val="en-US"/>
        </w:rPr>
        <w:t>classes = unique(y_train);</w:t>
      </w:r>
    </w:p>
    <w:p w14:paraId="379EC3DC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n_classes = length(classes);</w:t>
      </w:r>
    </w:p>
    <w:p w14:paraId="60CCA0A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n_features = size(X_train, 2);</w:t>
      </w:r>
    </w:p>
    <w:p w14:paraId="21E558CA" w14:textId="26CEB8C1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FD38AD">
        <w:rPr>
          <w:rFonts w:ascii="Times New Roman" w:hAnsi="Times New Roman" w:cs="Times New Roman"/>
          <w:sz w:val="28"/>
          <w:szCs w:val="28"/>
        </w:rPr>
        <w:t>% Априорные вероятности классов</w:t>
      </w:r>
    </w:p>
    <w:p w14:paraId="768C098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  for c = 1:n_classes</w:t>
      </w:r>
    </w:p>
    <w:p w14:paraId="7555AF0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D38AD">
        <w:rPr>
          <w:rFonts w:ascii="Times New Roman" w:hAnsi="Times New Roman" w:cs="Times New Roman"/>
          <w:sz w:val="28"/>
          <w:szCs w:val="28"/>
          <w:lang w:val="en-US"/>
        </w:rPr>
        <w:t>idx = (y_train == classes(c));</w:t>
      </w:r>
    </w:p>
    <w:p w14:paraId="73292BB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    P_class(c) = sum(idx) / length(y_train);</w:t>
      </w:r>
    </w:p>
    <w:p w14:paraId="0D7EC28E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FD38AD">
        <w:rPr>
          <w:rFonts w:ascii="Times New Roman" w:hAnsi="Times New Roman" w:cs="Times New Roman"/>
          <w:sz w:val="28"/>
          <w:szCs w:val="28"/>
        </w:rPr>
        <w:t>% Для каждого признака вычисляем среднее и std</w:t>
      </w:r>
    </w:p>
    <w:p w14:paraId="52FA888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D38AD">
        <w:rPr>
          <w:rFonts w:ascii="Times New Roman" w:hAnsi="Times New Roman" w:cs="Times New Roman"/>
          <w:sz w:val="28"/>
          <w:szCs w:val="28"/>
          <w:lang w:val="en-US"/>
        </w:rPr>
        <w:t>for f = 1:n_features</w:t>
      </w:r>
    </w:p>
    <w:p w14:paraId="705516D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        mu(c, f) = mean(X_train(idx, f));</w:t>
      </w:r>
    </w:p>
    <w:p w14:paraId="0B5AD203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  sigma(c, f) = std(X_train(idx, f));</w:t>
      </w:r>
    </w:p>
    <w:p w14:paraId="363779B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    end</w:t>
      </w:r>
    </w:p>
    <w:p w14:paraId="0944EC93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end</w:t>
      </w:r>
    </w:p>
    <w:p w14:paraId="3434726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</w:p>
    <w:p w14:paraId="5B14EF2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% </w:t>
      </w:r>
      <w:r w:rsidRPr="00FD38AD">
        <w:rPr>
          <w:rFonts w:ascii="Times New Roman" w:hAnsi="Times New Roman" w:cs="Times New Roman"/>
          <w:sz w:val="28"/>
          <w:szCs w:val="28"/>
        </w:rPr>
        <w:t>Классификация</w:t>
      </w:r>
    </w:p>
    <w:p w14:paraId="4D282F1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for c = 1:n_classes</w:t>
      </w:r>
    </w:p>
    <w:p w14:paraId="19A389D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FD38AD">
        <w:rPr>
          <w:rFonts w:ascii="Times New Roman" w:hAnsi="Times New Roman" w:cs="Times New Roman"/>
          <w:sz w:val="28"/>
          <w:szCs w:val="28"/>
        </w:rPr>
        <w:t>% Априорная вероятность</w:t>
      </w:r>
    </w:p>
    <w:p w14:paraId="31EB6940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      posterior(c) = log(P_class(c));</w:t>
      </w:r>
    </w:p>
    <w:p w14:paraId="2F3190EC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      % Для каждого признака вычисляем вероятность (гауссовское распределение)</w:t>
      </w:r>
    </w:p>
    <w:p w14:paraId="1B916AF4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D38AD">
        <w:rPr>
          <w:rFonts w:ascii="Times New Roman" w:hAnsi="Times New Roman" w:cs="Times New Roman"/>
          <w:sz w:val="28"/>
          <w:szCs w:val="28"/>
          <w:lang w:val="en-US"/>
        </w:rPr>
        <w:t>for f = 1:n_features</w:t>
      </w:r>
    </w:p>
    <w:p w14:paraId="34C0D57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        prob = exp(-(X_test(f) - mu(c, f))^2 / (2 * sigma(c, f)^2)) / ...</w:t>
      </w:r>
    </w:p>
    <w:p w14:paraId="64CA840E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(sqrt(2 * pi) * sigma(c, f));</w:t>
      </w:r>
    </w:p>
    <w:p w14:paraId="48390C04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        posterior(c) = posterior(c) + log(prob);</w:t>
      </w:r>
    </w:p>
    <w:p w14:paraId="4F8EC3C1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    end</w:t>
      </w:r>
    </w:p>
    <w:p w14:paraId="32F895D6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end</w:t>
      </w:r>
    </w:p>
    <w:p w14:paraId="0598FA9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</w:p>
    <w:p w14:paraId="58D2A0D6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[~, idx] = max(posterior);</w:t>
      </w:r>
    </w:p>
    <w:p w14:paraId="2371291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 class = classes(idx);</w:t>
      </w:r>
    </w:p>
    <w:p w14:paraId="4742B1D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>end</w:t>
      </w:r>
    </w:p>
    <w:p w14:paraId="64AD9EC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>```</w:t>
      </w:r>
    </w:p>
    <w:p w14:paraId="73B14D66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14:paraId="73F32DB9" w14:textId="74F34B11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Задание</w:t>
      </w: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4. </w:t>
      </w:r>
      <w:r w:rsidRPr="00FD38AD">
        <w:rPr>
          <w:rFonts w:ascii="Times New Roman" w:hAnsi="Times New Roman" w:cs="Times New Roman"/>
          <w:sz w:val="28"/>
          <w:szCs w:val="28"/>
        </w:rPr>
        <w:t>Оценка качества классификации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9A1D69A" w14:textId="63928FA4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. Разделить данные на обучающую и тестовую выборки (70% / 30%).</w:t>
      </w:r>
    </w:p>
    <w:p w14:paraId="40B2891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Выполнить обучение классификатора на обучающей выборке.</w:t>
      </w:r>
    </w:p>
    <w:p w14:paraId="1C422B9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Протестировать классификатор на тестовой выборке.</w:t>
      </w:r>
    </w:p>
    <w:p w14:paraId="318E4F50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4. Вычислить метрики качества:</w:t>
      </w:r>
    </w:p>
    <w:p w14:paraId="3B8590A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 - Точность (Accuracy) = (TP + TN) / (TP + TN + FP + FN)</w:t>
      </w:r>
    </w:p>
    <w:p w14:paraId="0E0AE8F4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FD38AD">
        <w:rPr>
          <w:rFonts w:ascii="Times New Roman" w:hAnsi="Times New Roman" w:cs="Times New Roman"/>
          <w:sz w:val="28"/>
          <w:szCs w:val="28"/>
        </w:rPr>
        <w:t>Полнота</w:t>
      </w: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(Recall) = TP / (TP + FN)</w:t>
      </w:r>
    </w:p>
    <w:p w14:paraId="53979867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  - F-</w:t>
      </w:r>
      <w:r w:rsidRPr="00FD38AD">
        <w:rPr>
          <w:rFonts w:ascii="Times New Roman" w:hAnsi="Times New Roman" w:cs="Times New Roman"/>
          <w:sz w:val="28"/>
          <w:szCs w:val="28"/>
        </w:rPr>
        <w:t>мера</w:t>
      </w: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= 2 · Precision · Recall / (Precision + Recall)</w:t>
      </w:r>
    </w:p>
    <w:p w14:paraId="79BE975C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14:paraId="1FC18C80" w14:textId="53BA1855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Задание 5. Сравнение с альтернативными методами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A3A9D93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Реализовать классификатор на основе метода k-ближайших соседей (kNN).</w:t>
      </w:r>
    </w:p>
    <w:p w14:paraId="35BBFB53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Сравнить точность наивного байесовского классификатора и kNN.</w:t>
      </w:r>
    </w:p>
    <w:p w14:paraId="07A580C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Сделать выводы о применимости каждого метода для данной задачи.</w:t>
      </w:r>
    </w:p>
    <w:p w14:paraId="734A6C7E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93116F0" w14:textId="1A818318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Требования к отчёту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1234A650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Отчёт по лабораторной работе должен содержать:</w:t>
      </w:r>
    </w:p>
    <w:p w14:paraId="24FA995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Титульный лист.</w:t>
      </w:r>
    </w:p>
    <w:p w14:paraId="3CD8939D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Цель работы.</w:t>
      </w:r>
    </w:p>
    <w:p w14:paraId="5BA3CA0C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Краткие теоретические сведения о методе наивного Байеса.</w:t>
      </w:r>
    </w:p>
    <w:p w14:paraId="358B0A4C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4. Описание набора данных.</w:t>
      </w:r>
    </w:p>
    <w:p w14:paraId="3216DA94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5. Листинг программы.</w:t>
      </w:r>
    </w:p>
    <w:p w14:paraId="31CC38D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6. Результаты классификации (матрицу ошибок, метрики качества).</w:t>
      </w:r>
    </w:p>
    <w:p w14:paraId="02AE0247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7. Сравнение с альтернативными методами.</w:t>
      </w:r>
    </w:p>
    <w:p w14:paraId="689A13A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8. Выводы по работе.</w:t>
      </w:r>
    </w:p>
    <w:p w14:paraId="79F1519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9D4608E" w14:textId="4AF81183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Контрольные вопросы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58BB134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Сформулируйте теорему Байеса.</w:t>
      </w:r>
    </w:p>
    <w:p w14:paraId="1BDF2924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В чём заключается «наивное» предположение в методе наивного Байеса?</w:t>
      </w:r>
    </w:p>
    <w:p w14:paraId="5B3A133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Как обрабатываются числовые признаки в наивном байесовском классификаторе?</w:t>
      </w:r>
    </w:p>
    <w:p w14:paraId="5DFFBCE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4. Какие преимущества и недостатки имеет метод наивного Байеса?</w:t>
      </w:r>
    </w:p>
    <w:p w14:paraId="36FE01C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5. В каких задачах бизнес-аналитики применяются байесовские методы?</w:t>
      </w:r>
    </w:p>
    <w:p w14:paraId="4996A9F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4039345" w14:textId="300EEC21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Литература: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Л1.1, Л1.2, Л2.1, Л3.1</w:t>
      </w:r>
    </w:p>
    <w:p w14:paraId="0835816E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CA302D4" w14:textId="089D6404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lastRenderedPageBreak/>
        <w:t>---</w:t>
      </w:r>
    </w:p>
    <w:p w14:paraId="14B0764E" w14:textId="294A86AF" w:rsidR="00FD38AD" w:rsidRPr="008F1350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8F13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F1350">
        <w:rPr>
          <w:rFonts w:ascii="Times New Roman" w:hAnsi="Times New Roman" w:cs="Times New Roman"/>
          <w:b/>
          <w:bCs/>
          <w:sz w:val="28"/>
          <w:szCs w:val="28"/>
        </w:rPr>
        <w:t>4. ОЦЕНОЧНЫЕ МАТЕРИАЛЫ (ОЦЕНОЧНЫЕ СРЕДСТВА)</w:t>
      </w:r>
    </w:p>
    <w:p w14:paraId="50B74868" w14:textId="77777777" w:rsidR="00FD38AD" w:rsidRPr="008F1350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22618EDB" w14:textId="2DB0CB9D" w:rsidR="00FD38AD" w:rsidRPr="008F1350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8F1350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8F1350">
        <w:rPr>
          <w:rFonts w:ascii="Times New Roman" w:hAnsi="Times New Roman" w:cs="Times New Roman"/>
          <w:b/>
          <w:bCs/>
          <w:sz w:val="28"/>
          <w:szCs w:val="28"/>
        </w:rPr>
        <w:t>4.1 Вопросы к зачёту</w:t>
      </w:r>
    </w:p>
    <w:p w14:paraId="13B22F91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5D7968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1. Булевы функции и булевы алгебры.</w:t>
      </w:r>
    </w:p>
    <w:p w14:paraId="2AB5C1FC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2. Минимальные представления булевых функций.</w:t>
      </w:r>
    </w:p>
    <w:p w14:paraId="19DFA256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3. Структура предиката. Связки предикатов.</w:t>
      </w:r>
    </w:p>
    <w:p w14:paraId="33638327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4. Кванторы и их свойства.</w:t>
      </w:r>
    </w:p>
    <w:p w14:paraId="0BAB34B4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5. Правила логического вывода.</w:t>
      </w:r>
    </w:p>
    <w:p w14:paraId="4211A67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6. Нечёткие множества, операции над нечёткими множествами.</w:t>
      </w:r>
    </w:p>
    <w:p w14:paraId="3A2B4113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7. Нечёткая булева алгебра.</w:t>
      </w:r>
    </w:p>
    <w:p w14:paraId="286C51B1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8. Нечёткий логический вывод.</w:t>
      </w:r>
    </w:p>
    <w:p w14:paraId="5E86BA5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9. Алгоритм отжига.</w:t>
      </w:r>
    </w:p>
    <w:p w14:paraId="71A7303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10. Алгоритм муравья.</w:t>
      </w:r>
    </w:p>
    <w:p w14:paraId="35F15F9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11. Генетические алгоритмы.</w:t>
      </w:r>
    </w:p>
    <w:p w14:paraId="07ECBA90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12. Нейрон и нейросеть.</w:t>
      </w:r>
    </w:p>
    <w:p w14:paraId="1FBDDB37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13. Персептрон Розенблата.</w:t>
      </w:r>
    </w:p>
    <w:p w14:paraId="518F899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14. Многослойный персептрон.</w:t>
      </w:r>
    </w:p>
    <w:p w14:paraId="0A9E8A67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15. Нечёткий персептрон.</w:t>
      </w:r>
    </w:p>
    <w:p w14:paraId="7F30406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16. Задача линейного разделения множеств.</w:t>
      </w:r>
    </w:p>
    <w:p w14:paraId="79235E9F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17. Алгоритм Козинца.</w:t>
      </w:r>
    </w:p>
    <w:p w14:paraId="5CF1E46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18. Статистические методы обучения.</w:t>
      </w:r>
    </w:p>
    <w:p w14:paraId="46D36FB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19. Самообучение.</w:t>
      </w:r>
    </w:p>
    <w:p w14:paraId="3871EA2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20. Метод обратного распространения ошибки.</w:t>
      </w:r>
    </w:p>
    <w:p w14:paraId="053144EC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21. Алфавит, слова, язык.</w:t>
      </w:r>
    </w:p>
    <w:p w14:paraId="4E2DC84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22. Контекстно-зависимые, контекстно-свободные, линейные, автоматные грамматики.</w:t>
      </w:r>
    </w:p>
    <w:p w14:paraId="4D6954FC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23. Задача распознавания языков.</w:t>
      </w:r>
    </w:p>
    <w:p w14:paraId="5CEE37C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24. Автоматы без памяти.</w:t>
      </w:r>
    </w:p>
    <w:p w14:paraId="39DF1DF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lastRenderedPageBreak/>
        <w:t>25. Детерминированные и недетерминированные автоматы.</w:t>
      </w:r>
    </w:p>
    <w:p w14:paraId="3F8D87E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26. Автоматы и автоматные языки.</w:t>
      </w:r>
    </w:p>
    <w:p w14:paraId="33A3E72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27. Автоматы с памятью. Автоматы с памятью и линейные языки.</w:t>
      </w:r>
    </w:p>
    <w:p w14:paraId="31E7F0D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28. Машина Тьюринга.</w:t>
      </w:r>
    </w:p>
    <w:p w14:paraId="2A0FB6AF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29. Байесовские методы распознавания образов.</w:t>
      </w:r>
    </w:p>
    <w:p w14:paraId="37E0291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30. Небайесовские методы распознавания образов.</w:t>
      </w:r>
    </w:p>
    <w:p w14:paraId="2D956F8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31. Стохастические автоматы и стохастические грамматики.</w:t>
      </w:r>
    </w:p>
    <w:p w14:paraId="58E4B13C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32. Распознавание стохастических грамматик и автоматов.</w:t>
      </w:r>
    </w:p>
    <w:p w14:paraId="58703C2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33. Продукционные правила.</w:t>
      </w:r>
    </w:p>
    <w:p w14:paraId="64C0EA47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34. Семантические сети. Схемы. Фреймы. Базы знаний.</w:t>
      </w:r>
    </w:p>
    <w:p w14:paraId="57E8898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35. Логическая машина. Логическая машина и конечный автомат.</w:t>
      </w:r>
    </w:p>
    <w:p w14:paraId="0EF0AA7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36. Конфликты. Способы разрешения конфликтов.</w:t>
      </w:r>
    </w:p>
    <w:p w14:paraId="41C7F6A3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37. Цикл работы экспертной системы.</w:t>
      </w:r>
    </w:p>
    <w:p w14:paraId="2F4DA48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38. Рассуждения в условиях неопределённости. Стохастические выводы.</w:t>
      </w:r>
    </w:p>
    <w:p w14:paraId="50ADBCA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39. Цепочка стохастического вывода и вероятностный автомат.</w:t>
      </w:r>
    </w:p>
    <w:p w14:paraId="342B95A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40. Нечёткие выводы. Цепочка нечёткого вывода.</w:t>
      </w:r>
    </w:p>
    <w:p w14:paraId="0718337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41. Языки PROLOG и CLIPS.</w:t>
      </w:r>
    </w:p>
    <w:p w14:paraId="467ACD8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02C369E" w14:textId="34545417" w:rsidR="00FD38AD" w:rsidRPr="008F1350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F1350">
        <w:rPr>
          <w:rFonts w:ascii="Times New Roman" w:hAnsi="Times New Roman" w:cs="Times New Roman"/>
          <w:b/>
          <w:bCs/>
          <w:sz w:val="28"/>
          <w:szCs w:val="28"/>
        </w:rPr>
        <w:t>4.2 Перечень видов оценочных средств</w:t>
      </w:r>
    </w:p>
    <w:p w14:paraId="6B384587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8D04F3E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Контрольные вопросы к лабораторным работам;</w:t>
      </w:r>
    </w:p>
    <w:p w14:paraId="1A7CD977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Контрольная работа;</w:t>
      </w:r>
    </w:p>
    <w:p w14:paraId="42AF58D6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Тестовые задания;</w:t>
      </w:r>
    </w:p>
    <w:p w14:paraId="5BEFE2D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Зачёт.</w:t>
      </w:r>
    </w:p>
    <w:p w14:paraId="1CDDDE1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69E1AF6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---</w:t>
      </w:r>
    </w:p>
    <w:p w14:paraId="7A7CF37B" w14:textId="1912B457" w:rsidR="008F1350" w:rsidRDefault="008F13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D9D1AA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695A4A7" w14:textId="2D435C7D" w:rsidR="00FD38AD" w:rsidRPr="008F1350" w:rsidRDefault="00FD38AD" w:rsidP="008F135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13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F1350">
        <w:rPr>
          <w:rFonts w:ascii="Times New Roman" w:hAnsi="Times New Roman" w:cs="Times New Roman"/>
          <w:b/>
          <w:bCs/>
          <w:sz w:val="28"/>
          <w:szCs w:val="28"/>
        </w:rPr>
        <w:t>5. РАБОТА С ЛИТЕРАТУРОЙ И ИНФОРМАЦИОННЫМИ РЕСУРСАМИ</w:t>
      </w:r>
    </w:p>
    <w:p w14:paraId="55DA74F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8C5B020" w14:textId="77777777" w:rsidR="00FD38AD" w:rsidRPr="00FD38AD" w:rsidRDefault="00FD38AD" w:rsidP="008F13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Все письменные работы обучающихся оформляются в соответствии с «Правилами оформления письменных работ обучающихся для гуманитарных направлений подготовки» и «Правилами применения шаблонов оформления письменных работ обучающихся», утверждёнными приказом ректора.</w:t>
      </w:r>
    </w:p>
    <w:p w14:paraId="6166F35B" w14:textId="77777777" w:rsidR="00FD38AD" w:rsidRPr="00FD38AD" w:rsidRDefault="00FD38AD" w:rsidP="008F13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В структурный элемент «Перечень использованных информационных ресурсов» включают перечень ссылочных ресурсов, которые приведены в тексте. Сведения о ресурсах следует располагать в порядке появления ссылок на ресурсы в тексте и нумеровать арабскими цифрами с точкой.</w:t>
      </w:r>
    </w:p>
    <w:p w14:paraId="2AEADACC" w14:textId="77777777" w:rsidR="00FD38AD" w:rsidRPr="00FD38AD" w:rsidRDefault="00FD38AD" w:rsidP="008F13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Оформление перечня использованных информационных ресурсов должно быть выполнено в соответствии с правилами библиографического описания документов по ГОСТ Р 7.0.100.-2018.</w:t>
      </w:r>
    </w:p>
    <w:p w14:paraId="242DE79C" w14:textId="77777777" w:rsidR="00FD38AD" w:rsidRPr="00FD38AD" w:rsidRDefault="00FD38AD" w:rsidP="008F13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При подборе необходимой литературы рекомендуется в первую очередь просмотреть каталоги и картотеки библиотеки вуза, электронных библиотек, провести поиск в телекоммуникационной сети Интернет. Необходимо определить круг библиографических источников, использовать справочную литературу, конспекты прослушанных лекций, специальные источники: научные монографии, статьи, сборники.</w:t>
      </w:r>
    </w:p>
    <w:p w14:paraId="7B333300" w14:textId="77777777" w:rsidR="00FD38AD" w:rsidRPr="00FD38AD" w:rsidRDefault="00FD38AD" w:rsidP="008F13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Рекомендуется с самого начала изучения дисциплины вести личную библиографическую картотеку и тщательно заносить в неё сведения об изданиях. Составив список литературы, обучающийся может показать его преподавателю, который может отметить пропущенные работы, дать совет по вопросу последовательности ознакомления с подобранной литературой.</w:t>
      </w:r>
    </w:p>
    <w:p w14:paraId="76389031" w14:textId="77777777" w:rsidR="00FD38AD" w:rsidRPr="00FD38AD" w:rsidRDefault="00FD38AD" w:rsidP="008F13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00981E" w14:textId="77777777" w:rsidR="00FD38AD" w:rsidRPr="00FD38AD" w:rsidRDefault="00FD38AD" w:rsidP="008F135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С первых шагов изучения дисциплины рекомендуется приучить себя к выписке необходимого материала из литературных источников. Желательно составлять краткий конспект каждой изученной статьи, монографии. Это </w:t>
      </w:r>
      <w:r w:rsidRPr="00FD38AD">
        <w:rPr>
          <w:rFonts w:ascii="Times New Roman" w:hAnsi="Times New Roman" w:cs="Times New Roman"/>
          <w:sz w:val="28"/>
          <w:szCs w:val="28"/>
        </w:rPr>
        <w:lastRenderedPageBreak/>
        <w:t>позволит накопить материал и облегчит дальнейшую работу при подготовке к лабораторным занятиям, зачёту и контрольной работе.</w:t>
      </w:r>
    </w:p>
    <w:p w14:paraId="78D89B86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05B2A7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4791E40" w14:textId="0CFB9741" w:rsidR="00FD38AD" w:rsidRPr="008F1350" w:rsidRDefault="00FD38AD" w:rsidP="008F135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13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F1350">
        <w:rPr>
          <w:rFonts w:ascii="Times New Roman" w:hAnsi="Times New Roman" w:cs="Times New Roman"/>
          <w:b/>
          <w:bCs/>
          <w:sz w:val="28"/>
          <w:szCs w:val="28"/>
        </w:rPr>
        <w:t>6. УЧЕБНО-МЕТОДИЧЕСКОЕ И ПРОГРАММНО-ИНФОРМАЦИОННОЕ ОБЕСПЕЧЕНИЕ ДИСЦИПЛИНЫ</w:t>
      </w:r>
    </w:p>
    <w:p w14:paraId="458A633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90D8A13" w14:textId="5B1B1288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6.1 Рекомендуемая литература</w:t>
      </w:r>
    </w:p>
    <w:p w14:paraId="4776EB3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82AA7E6" w14:textId="13691558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6.1.1 Основная литература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5777F340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0246" w:type="dxa"/>
        <w:tblInd w:w="-572" w:type="dxa"/>
        <w:tblLook w:val="04A0" w:firstRow="1" w:lastRow="0" w:firstColumn="1" w:lastColumn="0" w:noHBand="0" w:noVBand="1"/>
      </w:tblPr>
      <w:tblGrid>
        <w:gridCol w:w="822"/>
        <w:gridCol w:w="2155"/>
        <w:gridCol w:w="5384"/>
        <w:gridCol w:w="1885"/>
      </w:tblGrid>
      <w:tr w:rsidR="008F1350" w:rsidRPr="008F1350" w14:paraId="543606C8" w14:textId="77777777" w:rsidTr="008F1350">
        <w:tc>
          <w:tcPr>
            <w:tcW w:w="822" w:type="dxa"/>
          </w:tcPr>
          <w:p w14:paraId="7DCCFC57" w14:textId="77777777" w:rsidR="008F1350" w:rsidRPr="008F1350" w:rsidRDefault="008F1350" w:rsidP="004B04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55" w:type="dxa"/>
          </w:tcPr>
          <w:p w14:paraId="3BF983E7" w14:textId="77777777" w:rsidR="008F1350" w:rsidRPr="008F1350" w:rsidRDefault="008F1350" w:rsidP="004B04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Авторы, составители </w:t>
            </w:r>
          </w:p>
        </w:tc>
        <w:tc>
          <w:tcPr>
            <w:tcW w:w="5384" w:type="dxa"/>
          </w:tcPr>
          <w:p w14:paraId="6E45F6C7" w14:textId="77777777" w:rsidR="008F1350" w:rsidRPr="008F1350" w:rsidRDefault="008F1350" w:rsidP="004B04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Заглавие </w:t>
            </w:r>
          </w:p>
        </w:tc>
        <w:tc>
          <w:tcPr>
            <w:tcW w:w="1885" w:type="dxa"/>
          </w:tcPr>
          <w:p w14:paraId="0D192389" w14:textId="77777777" w:rsidR="008F1350" w:rsidRPr="008F1350" w:rsidRDefault="008F1350" w:rsidP="004B04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Издательство, год </w:t>
            </w:r>
          </w:p>
        </w:tc>
      </w:tr>
      <w:tr w:rsidR="008F1350" w:rsidRPr="008F1350" w14:paraId="34832254" w14:textId="77777777" w:rsidTr="008F1350">
        <w:tc>
          <w:tcPr>
            <w:tcW w:w="822" w:type="dxa"/>
          </w:tcPr>
          <w:p w14:paraId="2FF7087A" w14:textId="77777777" w:rsidR="008F1350" w:rsidRPr="008F1350" w:rsidRDefault="008F1350" w:rsidP="004B04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Л1.1 </w:t>
            </w:r>
          </w:p>
        </w:tc>
        <w:tc>
          <w:tcPr>
            <w:tcW w:w="2155" w:type="dxa"/>
          </w:tcPr>
          <w:p w14:paraId="330CF69B" w14:textId="77777777" w:rsidR="008F1350" w:rsidRPr="008F1350" w:rsidRDefault="008F1350" w:rsidP="004B04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Цехановский, В.В., Чертовской, В.Д. </w:t>
            </w:r>
          </w:p>
        </w:tc>
        <w:tc>
          <w:tcPr>
            <w:tcW w:w="5384" w:type="dxa"/>
          </w:tcPr>
          <w:p w14:paraId="135D5A53" w14:textId="77777777" w:rsidR="008F1350" w:rsidRPr="008F1350" w:rsidRDefault="008F1350" w:rsidP="004B04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Технология интеллектуального анализа данных в процессах и системах: учебник для вузов </w:t>
            </w:r>
          </w:p>
        </w:tc>
        <w:tc>
          <w:tcPr>
            <w:tcW w:w="1885" w:type="dxa"/>
          </w:tcPr>
          <w:p w14:paraId="7F5ED699" w14:textId="77777777" w:rsidR="008F1350" w:rsidRPr="008F1350" w:rsidRDefault="008F1350" w:rsidP="004B04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Санкт-Петербург: Лань, 2023 </w:t>
            </w:r>
          </w:p>
        </w:tc>
      </w:tr>
      <w:tr w:rsidR="008F1350" w:rsidRPr="008F1350" w14:paraId="732B56F0" w14:textId="77777777" w:rsidTr="008F1350">
        <w:tc>
          <w:tcPr>
            <w:tcW w:w="822" w:type="dxa"/>
          </w:tcPr>
          <w:p w14:paraId="203EF6CE" w14:textId="77777777" w:rsidR="008F1350" w:rsidRPr="008F1350" w:rsidRDefault="008F1350" w:rsidP="004B04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Л1.2 </w:t>
            </w:r>
          </w:p>
        </w:tc>
        <w:tc>
          <w:tcPr>
            <w:tcW w:w="2155" w:type="dxa"/>
          </w:tcPr>
          <w:p w14:paraId="2A8F0871" w14:textId="77777777" w:rsidR="008F1350" w:rsidRPr="008F1350" w:rsidRDefault="008F1350" w:rsidP="004B04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Назаров, Д.М., Рыжкина, Д.А. </w:t>
            </w:r>
          </w:p>
        </w:tc>
        <w:tc>
          <w:tcPr>
            <w:tcW w:w="5384" w:type="dxa"/>
          </w:tcPr>
          <w:p w14:paraId="4C439517" w14:textId="77777777" w:rsidR="008F1350" w:rsidRPr="008F1350" w:rsidRDefault="008F1350" w:rsidP="004B04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Интеллектуальные средства бизнес-аналитики: Учебник </w:t>
            </w:r>
          </w:p>
        </w:tc>
        <w:tc>
          <w:tcPr>
            <w:tcW w:w="1885" w:type="dxa"/>
          </w:tcPr>
          <w:p w14:paraId="57BB7C7B" w14:textId="77777777" w:rsidR="008F1350" w:rsidRPr="008F1350" w:rsidRDefault="008F1350" w:rsidP="004B04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Москва: КноРус, 2025 </w:t>
            </w:r>
          </w:p>
        </w:tc>
      </w:tr>
    </w:tbl>
    <w:p w14:paraId="25B4E800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8350B23" w14:textId="46EDCBF2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6.1.2 Дополнительная литература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15F90DF7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0206" w:type="dxa"/>
        <w:tblInd w:w="-572" w:type="dxa"/>
        <w:tblLook w:val="04A0" w:firstRow="1" w:lastRow="0" w:firstColumn="1" w:lastColumn="0" w:noHBand="0" w:noVBand="1"/>
      </w:tblPr>
      <w:tblGrid>
        <w:gridCol w:w="851"/>
        <w:gridCol w:w="2259"/>
        <w:gridCol w:w="5202"/>
        <w:gridCol w:w="1894"/>
      </w:tblGrid>
      <w:tr w:rsidR="008F1350" w:rsidRPr="008F1350" w14:paraId="4CADB74C" w14:textId="77777777" w:rsidTr="008F1350">
        <w:tc>
          <w:tcPr>
            <w:tcW w:w="851" w:type="dxa"/>
          </w:tcPr>
          <w:p w14:paraId="765FE43E" w14:textId="77777777" w:rsidR="008F1350" w:rsidRPr="008F1350" w:rsidRDefault="008F1350" w:rsidP="002A32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59" w:type="dxa"/>
          </w:tcPr>
          <w:p w14:paraId="57C4076C" w14:textId="77777777" w:rsidR="008F1350" w:rsidRPr="008F1350" w:rsidRDefault="008F1350" w:rsidP="002A32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Авторы, составители </w:t>
            </w:r>
          </w:p>
        </w:tc>
        <w:tc>
          <w:tcPr>
            <w:tcW w:w="5202" w:type="dxa"/>
          </w:tcPr>
          <w:p w14:paraId="165D9F77" w14:textId="77777777" w:rsidR="008F1350" w:rsidRPr="008F1350" w:rsidRDefault="008F1350" w:rsidP="002A32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Заглавие </w:t>
            </w:r>
          </w:p>
        </w:tc>
        <w:tc>
          <w:tcPr>
            <w:tcW w:w="1894" w:type="dxa"/>
          </w:tcPr>
          <w:p w14:paraId="20BB5AEB" w14:textId="77777777" w:rsidR="008F1350" w:rsidRPr="008F1350" w:rsidRDefault="008F1350" w:rsidP="002A32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Издательство, год </w:t>
            </w:r>
          </w:p>
        </w:tc>
      </w:tr>
      <w:tr w:rsidR="008F1350" w:rsidRPr="008F1350" w14:paraId="13770ED1" w14:textId="77777777" w:rsidTr="008F1350">
        <w:tc>
          <w:tcPr>
            <w:tcW w:w="851" w:type="dxa"/>
          </w:tcPr>
          <w:p w14:paraId="7EBDC038" w14:textId="77777777" w:rsidR="008F1350" w:rsidRPr="008F1350" w:rsidRDefault="008F1350" w:rsidP="002A32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Л2.1 </w:t>
            </w:r>
          </w:p>
        </w:tc>
        <w:tc>
          <w:tcPr>
            <w:tcW w:w="2259" w:type="dxa"/>
          </w:tcPr>
          <w:p w14:paraId="50842BE3" w14:textId="77777777" w:rsidR="008F1350" w:rsidRPr="008F1350" w:rsidRDefault="008F1350" w:rsidP="002A32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Носова, С.С., Норкина, А.Н. </w:t>
            </w:r>
          </w:p>
        </w:tc>
        <w:tc>
          <w:tcPr>
            <w:tcW w:w="5202" w:type="dxa"/>
          </w:tcPr>
          <w:p w14:paraId="799493EE" w14:textId="77777777" w:rsidR="008F1350" w:rsidRPr="008F1350" w:rsidRDefault="008F1350" w:rsidP="002A32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Искусственный интеллект и экономика: Учебник </w:t>
            </w:r>
          </w:p>
        </w:tc>
        <w:tc>
          <w:tcPr>
            <w:tcW w:w="1894" w:type="dxa"/>
          </w:tcPr>
          <w:p w14:paraId="53FC03F3" w14:textId="77777777" w:rsidR="008F1350" w:rsidRPr="008F1350" w:rsidRDefault="008F1350" w:rsidP="002A32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Москва: КноРус, 2024 </w:t>
            </w:r>
          </w:p>
        </w:tc>
      </w:tr>
      <w:tr w:rsidR="008F1350" w:rsidRPr="008F1350" w14:paraId="38EF7DDD" w14:textId="77777777" w:rsidTr="008F1350">
        <w:tc>
          <w:tcPr>
            <w:tcW w:w="851" w:type="dxa"/>
          </w:tcPr>
          <w:p w14:paraId="25235383" w14:textId="77777777" w:rsidR="008F1350" w:rsidRPr="008F1350" w:rsidRDefault="008F1350" w:rsidP="002A32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Л2.2 </w:t>
            </w:r>
          </w:p>
        </w:tc>
        <w:tc>
          <w:tcPr>
            <w:tcW w:w="2259" w:type="dxa"/>
          </w:tcPr>
          <w:p w14:paraId="57478595" w14:textId="77777777" w:rsidR="008F1350" w:rsidRPr="008F1350" w:rsidRDefault="008F1350" w:rsidP="002A32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Назаров, Д.М., Копнин, А.А. </w:t>
            </w:r>
          </w:p>
        </w:tc>
        <w:tc>
          <w:tcPr>
            <w:tcW w:w="5202" w:type="dxa"/>
          </w:tcPr>
          <w:p w14:paraId="6DDC796C" w14:textId="77777777" w:rsidR="008F1350" w:rsidRPr="008F1350" w:rsidRDefault="008F1350" w:rsidP="002A32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Информационные технологии в профессиональной деятельности: </w:t>
            </w:r>
            <w:r w:rsidRPr="008F1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интеллектуальный анализ данных и бизнес-аналитика: Учебное пособие </w:t>
            </w:r>
          </w:p>
        </w:tc>
        <w:tc>
          <w:tcPr>
            <w:tcW w:w="1894" w:type="dxa"/>
          </w:tcPr>
          <w:p w14:paraId="3E2B0B56" w14:textId="77777777" w:rsidR="008F1350" w:rsidRPr="008F1350" w:rsidRDefault="008F1350" w:rsidP="002A326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Москва: ООО </w:t>
            </w:r>
            <w:r w:rsidRPr="008F1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«Научно-издательский центр ИНФРА-М», 2024 </w:t>
            </w:r>
          </w:p>
        </w:tc>
      </w:tr>
    </w:tbl>
    <w:p w14:paraId="0EAFA159" w14:textId="3993F244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6.1.3 Методические разработки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02CD8384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0206" w:type="dxa"/>
        <w:tblInd w:w="-572" w:type="dxa"/>
        <w:tblLook w:val="04A0" w:firstRow="1" w:lastRow="0" w:firstColumn="1" w:lastColumn="0" w:noHBand="0" w:noVBand="1"/>
      </w:tblPr>
      <w:tblGrid>
        <w:gridCol w:w="851"/>
        <w:gridCol w:w="2343"/>
        <w:gridCol w:w="5028"/>
        <w:gridCol w:w="1984"/>
      </w:tblGrid>
      <w:tr w:rsidR="008F1350" w:rsidRPr="008F1350" w14:paraId="59577636" w14:textId="77777777" w:rsidTr="008F1350">
        <w:tc>
          <w:tcPr>
            <w:tcW w:w="851" w:type="dxa"/>
          </w:tcPr>
          <w:p w14:paraId="03CB06EA" w14:textId="77777777" w:rsidR="008F1350" w:rsidRPr="008F1350" w:rsidRDefault="008F1350" w:rsidP="00933D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3" w:type="dxa"/>
          </w:tcPr>
          <w:p w14:paraId="1ED4E9F2" w14:textId="77777777" w:rsidR="008F1350" w:rsidRPr="008F1350" w:rsidRDefault="008F1350" w:rsidP="00933D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Авторы, составители </w:t>
            </w:r>
          </w:p>
        </w:tc>
        <w:tc>
          <w:tcPr>
            <w:tcW w:w="5028" w:type="dxa"/>
          </w:tcPr>
          <w:p w14:paraId="691F9F76" w14:textId="77777777" w:rsidR="008F1350" w:rsidRPr="008F1350" w:rsidRDefault="008F1350" w:rsidP="00933D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Заглавие </w:t>
            </w:r>
          </w:p>
        </w:tc>
        <w:tc>
          <w:tcPr>
            <w:tcW w:w="1984" w:type="dxa"/>
          </w:tcPr>
          <w:p w14:paraId="7D3554B2" w14:textId="77777777" w:rsidR="008F1350" w:rsidRPr="008F1350" w:rsidRDefault="008F1350" w:rsidP="00933D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Издательство, год </w:t>
            </w:r>
          </w:p>
        </w:tc>
      </w:tr>
      <w:tr w:rsidR="008F1350" w:rsidRPr="008F1350" w14:paraId="3877C539" w14:textId="77777777" w:rsidTr="008F1350">
        <w:tc>
          <w:tcPr>
            <w:tcW w:w="851" w:type="dxa"/>
          </w:tcPr>
          <w:p w14:paraId="3939E548" w14:textId="77777777" w:rsidR="008F1350" w:rsidRPr="008F1350" w:rsidRDefault="008F1350" w:rsidP="00933D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Л3.1 </w:t>
            </w:r>
          </w:p>
        </w:tc>
        <w:tc>
          <w:tcPr>
            <w:tcW w:w="2343" w:type="dxa"/>
          </w:tcPr>
          <w:p w14:paraId="7D1DC9E7" w14:textId="77777777" w:rsidR="008F1350" w:rsidRPr="008F1350" w:rsidRDefault="008F1350" w:rsidP="00933D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Галыгина, И.В., Галыгина, Л.В. </w:t>
            </w:r>
          </w:p>
        </w:tc>
        <w:tc>
          <w:tcPr>
            <w:tcW w:w="5028" w:type="dxa"/>
          </w:tcPr>
          <w:p w14:paraId="7AD79F72" w14:textId="77777777" w:rsidR="008F1350" w:rsidRPr="008F1350" w:rsidRDefault="008F1350" w:rsidP="00933D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Основы искусственного интеллекта. Лабораторный практикум: учебное пособие для вузов </w:t>
            </w:r>
          </w:p>
        </w:tc>
        <w:tc>
          <w:tcPr>
            <w:tcW w:w="1984" w:type="dxa"/>
          </w:tcPr>
          <w:p w14:paraId="3D0CD46C" w14:textId="77777777" w:rsidR="008F1350" w:rsidRPr="008F1350" w:rsidRDefault="008F1350" w:rsidP="00933D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Санкт-Петербург: Лань, 2022 </w:t>
            </w:r>
          </w:p>
        </w:tc>
      </w:tr>
      <w:tr w:rsidR="008F1350" w:rsidRPr="008F1350" w14:paraId="61778B6D" w14:textId="77777777" w:rsidTr="008F1350">
        <w:tc>
          <w:tcPr>
            <w:tcW w:w="851" w:type="dxa"/>
          </w:tcPr>
          <w:p w14:paraId="5AFABBE3" w14:textId="77777777" w:rsidR="008F1350" w:rsidRPr="008F1350" w:rsidRDefault="008F1350" w:rsidP="00933D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Л3.2 </w:t>
            </w:r>
          </w:p>
        </w:tc>
        <w:tc>
          <w:tcPr>
            <w:tcW w:w="2343" w:type="dxa"/>
          </w:tcPr>
          <w:p w14:paraId="6006C9EE" w14:textId="77777777" w:rsidR="008F1350" w:rsidRPr="008F1350" w:rsidRDefault="008F1350" w:rsidP="00933D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028" w:type="dxa"/>
          </w:tcPr>
          <w:p w14:paraId="7F7DA0D3" w14:textId="77777777" w:rsidR="008F1350" w:rsidRPr="008F1350" w:rsidRDefault="008F1350" w:rsidP="00933D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Практикум по лабораторным работам по дисциплине «Системы искусственного интеллекта»: практикум </w:t>
            </w:r>
          </w:p>
        </w:tc>
        <w:tc>
          <w:tcPr>
            <w:tcW w:w="1984" w:type="dxa"/>
          </w:tcPr>
          <w:p w14:paraId="118FB80A" w14:textId="77777777" w:rsidR="008F1350" w:rsidRPr="008F1350" w:rsidRDefault="008F1350" w:rsidP="00933D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Ростов н/Д.: ИЦ ДГТУ, 2024 </w:t>
            </w:r>
          </w:p>
        </w:tc>
      </w:tr>
      <w:tr w:rsidR="008F1350" w:rsidRPr="008F1350" w14:paraId="2C043214" w14:textId="77777777" w:rsidTr="008F1350">
        <w:tc>
          <w:tcPr>
            <w:tcW w:w="851" w:type="dxa"/>
          </w:tcPr>
          <w:p w14:paraId="4718B144" w14:textId="77777777" w:rsidR="008F1350" w:rsidRPr="008F1350" w:rsidRDefault="008F1350" w:rsidP="00933D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3" w:type="dxa"/>
          </w:tcPr>
          <w:p w14:paraId="19554D94" w14:textId="77777777" w:rsidR="008F1350" w:rsidRPr="008F1350" w:rsidRDefault="008F1350" w:rsidP="00933D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8" w:type="dxa"/>
          </w:tcPr>
          <w:p w14:paraId="788DF25D" w14:textId="77777777" w:rsidR="008F1350" w:rsidRPr="008F1350" w:rsidRDefault="008F1350" w:rsidP="00933D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897E48D" w14:textId="77777777" w:rsidR="008F1350" w:rsidRPr="008F1350" w:rsidRDefault="008F1350" w:rsidP="00933DD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831F3CE" w14:textId="58058D1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6.2 Перечень ресурсов информационно-телекоммуникационной сети «Интернет»</w:t>
      </w:r>
    </w:p>
    <w:p w14:paraId="1F62FB4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34DC927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| Э1 | Образовательный сайт по математике и программированию |</w:t>
      </w:r>
    </w:p>
    <w:p w14:paraId="4A2A9D2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| Э2 | Национальный открытый университет «ИНТУИТ» |</w:t>
      </w:r>
    </w:p>
    <w:p w14:paraId="5FDBE604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| Э3 | Периодический журнал «Прикладная информатика» |</w:t>
      </w:r>
    </w:p>
    <w:p w14:paraId="1214032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4CA48B0" w14:textId="4748F7F8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6.3 Перечень информационных технологий</w:t>
      </w:r>
    </w:p>
    <w:p w14:paraId="7F534706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8D8AF23" w14:textId="706D3BC9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6.3.1 Перечень программного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BC3923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8CDA3F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>| 6.3.1.1 | Mathworks (</w:t>
      </w:r>
      <w:r w:rsidRPr="00FD38AD">
        <w:rPr>
          <w:rFonts w:ascii="Times New Roman" w:hAnsi="Times New Roman" w:cs="Times New Roman"/>
          <w:sz w:val="28"/>
          <w:szCs w:val="28"/>
        </w:rPr>
        <w:t>в</w:t>
      </w: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D38AD">
        <w:rPr>
          <w:rFonts w:ascii="Times New Roman" w:hAnsi="Times New Roman" w:cs="Times New Roman"/>
          <w:sz w:val="28"/>
          <w:szCs w:val="28"/>
        </w:rPr>
        <w:t>составе</w:t>
      </w:r>
      <w:r w:rsidRPr="00FD38AD">
        <w:rPr>
          <w:rFonts w:ascii="Times New Roman" w:hAnsi="Times New Roman" w:cs="Times New Roman"/>
          <w:sz w:val="28"/>
          <w:szCs w:val="28"/>
          <w:lang w:val="en-US"/>
        </w:rPr>
        <w:t xml:space="preserve">: MATLAB, Simulink, Control System Toolbox, Neural Network Toolbox, Fuzzy Logic Toolbox, Optimization Toolbox, </w:t>
      </w:r>
      <w:r w:rsidRPr="00FD38AD">
        <w:rPr>
          <w:rFonts w:ascii="Times New Roman" w:hAnsi="Times New Roman" w:cs="Times New Roman"/>
          <w:sz w:val="28"/>
          <w:szCs w:val="28"/>
          <w:lang w:val="en-US"/>
        </w:rPr>
        <w:lastRenderedPageBreak/>
        <w:t>Partial Differential Equation Toolbox, Signal Processing Toolbox, Simscape Multibody, Simscape, Symbolic Math Toolbox, Statistics and Machine Learning Toolbox, System Identification Toolbox) |</w:t>
      </w:r>
    </w:p>
    <w:p w14:paraId="024EA0D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FD38AD">
        <w:rPr>
          <w:rFonts w:ascii="Times New Roman" w:hAnsi="Times New Roman" w:cs="Times New Roman"/>
          <w:sz w:val="28"/>
          <w:szCs w:val="28"/>
          <w:lang w:val="en-US"/>
        </w:rPr>
        <w:t>| 6.3.1.2 | Microsoft 0365ProPlusOpenStudents ShrdSvr ALNG SubsVL OLV NL 1Mth Acdmc Stdnt w/Faculty |</w:t>
      </w:r>
    </w:p>
    <w:p w14:paraId="1D7D24E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14:paraId="64FDB917" w14:textId="4923D911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1350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6.3.2 Перечень информационных справочных систем, профессиональные базы данных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4B28BE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0AE3A5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| 6.3.2.1 | Университетская библиотека онлайн http://biblioclub.ru/ |</w:t>
      </w:r>
    </w:p>
    <w:p w14:paraId="37010D93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| 6.3.2.2 | Электронно-библиотечная система Лань http://c.lanbook.com |</w:t>
      </w:r>
    </w:p>
    <w:p w14:paraId="3E727E7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| 6.3.2.3 | Электронно-библиотечная система Знаниум http://znanium.com |</w:t>
      </w:r>
    </w:p>
    <w:p w14:paraId="4969A9A4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| 6.3.2.4 | Справочно-правовая система «Консультант Плюс» http://www.consultant.ru |</w:t>
      </w:r>
    </w:p>
    <w:p w14:paraId="759DC454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| 6.3.2.5 | Научно-техническая библиотека ДГТУ http://ntb.donstu.ru/ |</w:t>
      </w:r>
    </w:p>
    <w:p w14:paraId="4081BCDB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C36FE97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---</w:t>
      </w:r>
    </w:p>
    <w:p w14:paraId="74D1C94F" w14:textId="6702CF47" w:rsidR="008F1350" w:rsidRDefault="008F13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F24CF77" w14:textId="22CFE939" w:rsidR="00FD38AD" w:rsidRPr="008F1350" w:rsidRDefault="00FD38AD" w:rsidP="008F135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135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</w:t>
      </w:r>
      <w:r w:rsidRPr="008F1350">
        <w:rPr>
          <w:rFonts w:ascii="Times New Roman" w:hAnsi="Times New Roman" w:cs="Times New Roman"/>
          <w:b/>
          <w:bCs/>
          <w:sz w:val="28"/>
          <w:szCs w:val="28"/>
        </w:rPr>
        <w:t>7. РЕКОМЕНДАЦИИ ПО ВЫПОЛНЕНИЮ КОНТРОЛЬНОЙ РАБОТЫ</w:t>
      </w:r>
    </w:p>
    <w:p w14:paraId="3237D422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2D1F64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Контрольная работа является важной формой самостоятельной работы обучающихся заочной формы обучения. Она выполняется в соответствии с учебным планом и направлена на закрепление теоретических знаний и формирование практических навыков.</w:t>
      </w:r>
    </w:p>
    <w:p w14:paraId="4146703D" w14:textId="7086EB6A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Структура контрольной работы: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464CA2E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5129AD1" w14:textId="2AF83E82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Введение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(1–2 страницы) — обоснование актуальности темы, постановка цели и задач работы.</w:t>
      </w:r>
    </w:p>
    <w:p w14:paraId="35C9F30E" w14:textId="65123A42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Теоретическая часть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(5–7 страниц) — развёрнутые ответы на теоретические вопросы варианта.</w:t>
      </w:r>
    </w:p>
    <w:p w14:paraId="1F7E4398" w14:textId="65CF40E4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Практическая часть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(3–5 страниц) — решение практической задачи с использованием MATLAB.</w:t>
      </w:r>
    </w:p>
    <w:p w14:paraId="49F3DA16" w14:textId="44675E18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(1 страница) — выводы по результатам выполнения работы.</w:t>
      </w:r>
    </w:p>
    <w:p w14:paraId="2B025CDA" w14:textId="1475E044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Список использованных источников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(не менее 5 источников).</w:t>
      </w:r>
    </w:p>
    <w:p w14:paraId="14B0EF64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2DC7AC9" w14:textId="6F52C4A0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Требования к оформлению: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F5F5859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7CD1451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Объём работы — 10–15 страниц.</w:t>
      </w:r>
    </w:p>
    <w:p w14:paraId="219133EE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Шрифт — Times New Roman, 14 пт, межстрочный интервал — 1,5.</w:t>
      </w:r>
    </w:p>
    <w:p w14:paraId="5A81F665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Поля: левое — 30 мм, правое — 15 мм, верхнее — 20 мм, нижнее — 20 мм.</w:t>
      </w:r>
    </w:p>
    <w:p w14:paraId="46D65EB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 Нумерация страниц — сквозная, начиная с титульного листа.</w:t>
      </w:r>
    </w:p>
    <w:p w14:paraId="28FCDDD6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7D73389" w14:textId="3E36573C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Варианты заданий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5E0CB9C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BF00C64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lastRenderedPageBreak/>
        <w:t>Выбор варианта осуществляется по последней цифре номера зачётной книжки.</w:t>
      </w:r>
    </w:p>
    <w:p w14:paraId="431847AC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9493" w:type="dxa"/>
        <w:tblLook w:val="04A0" w:firstRow="1" w:lastRow="0" w:firstColumn="1" w:lastColumn="0" w:noHBand="0" w:noVBand="1"/>
      </w:tblPr>
      <w:tblGrid>
        <w:gridCol w:w="1413"/>
        <w:gridCol w:w="3118"/>
        <w:gridCol w:w="4962"/>
      </w:tblGrid>
      <w:tr w:rsidR="008F1350" w:rsidRPr="008F1350" w14:paraId="499FC48B" w14:textId="77777777" w:rsidTr="008F1350">
        <w:tc>
          <w:tcPr>
            <w:tcW w:w="1413" w:type="dxa"/>
          </w:tcPr>
          <w:p w14:paraId="3E147160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Вариант </w:t>
            </w:r>
          </w:p>
        </w:tc>
        <w:tc>
          <w:tcPr>
            <w:tcW w:w="3118" w:type="dxa"/>
          </w:tcPr>
          <w:p w14:paraId="314E3E07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Теоретические вопросы </w:t>
            </w:r>
          </w:p>
        </w:tc>
        <w:tc>
          <w:tcPr>
            <w:tcW w:w="4962" w:type="dxa"/>
          </w:tcPr>
          <w:p w14:paraId="21AE5754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Практическое задание </w:t>
            </w:r>
          </w:p>
        </w:tc>
      </w:tr>
      <w:tr w:rsidR="008F1350" w:rsidRPr="008F1350" w14:paraId="19BB14DF" w14:textId="77777777" w:rsidTr="008F1350">
        <w:tc>
          <w:tcPr>
            <w:tcW w:w="1413" w:type="dxa"/>
          </w:tcPr>
          <w:p w14:paraId="2585C98C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3118" w:type="dxa"/>
          </w:tcPr>
          <w:p w14:paraId="1891CE2A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Булевы функции. СДНФ и СКНФ. Карты Карно. </w:t>
            </w:r>
          </w:p>
        </w:tc>
        <w:tc>
          <w:tcPr>
            <w:tcW w:w="4962" w:type="dxa"/>
          </w:tcPr>
          <w:p w14:paraId="2C9ECD9E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Реализовать минимизацию булевой функции в MATLAB </w:t>
            </w:r>
          </w:p>
        </w:tc>
      </w:tr>
      <w:tr w:rsidR="008F1350" w:rsidRPr="008F1350" w14:paraId="304FE7DE" w14:textId="77777777" w:rsidTr="008F1350">
        <w:tc>
          <w:tcPr>
            <w:tcW w:w="1413" w:type="dxa"/>
          </w:tcPr>
          <w:p w14:paraId="1567B421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3118" w:type="dxa"/>
          </w:tcPr>
          <w:p w14:paraId="467622F1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Логика предикатов. Правила логического вывода. </w:t>
            </w:r>
          </w:p>
        </w:tc>
        <w:tc>
          <w:tcPr>
            <w:tcW w:w="4962" w:type="dxa"/>
          </w:tcPr>
          <w:p w14:paraId="3D273FEF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Реализовать механизм прямого вывода </w:t>
            </w:r>
          </w:p>
        </w:tc>
      </w:tr>
      <w:tr w:rsidR="008F1350" w:rsidRPr="008F1350" w14:paraId="4BA82D6C" w14:textId="77777777" w:rsidTr="008F1350">
        <w:tc>
          <w:tcPr>
            <w:tcW w:w="1413" w:type="dxa"/>
          </w:tcPr>
          <w:p w14:paraId="1548F85E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</w:p>
        </w:tc>
        <w:tc>
          <w:tcPr>
            <w:tcW w:w="3118" w:type="dxa"/>
          </w:tcPr>
          <w:p w14:paraId="2B6CD962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Нейронные сети. Персептрон Розенблата. </w:t>
            </w:r>
          </w:p>
        </w:tc>
        <w:tc>
          <w:tcPr>
            <w:tcW w:w="4962" w:type="dxa"/>
          </w:tcPr>
          <w:p w14:paraId="09DC5707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Реализовать обучение нейрона для функции AND </w:t>
            </w:r>
          </w:p>
        </w:tc>
      </w:tr>
      <w:tr w:rsidR="008F1350" w:rsidRPr="008F1350" w14:paraId="29ADA382" w14:textId="77777777" w:rsidTr="008F1350">
        <w:tc>
          <w:tcPr>
            <w:tcW w:w="1413" w:type="dxa"/>
          </w:tcPr>
          <w:p w14:paraId="65A9966B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4 </w:t>
            </w:r>
          </w:p>
        </w:tc>
        <w:tc>
          <w:tcPr>
            <w:tcW w:w="3118" w:type="dxa"/>
          </w:tcPr>
          <w:p w14:paraId="35FC7FE2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Нечёткая логика. Нечёткие множества. </w:t>
            </w:r>
          </w:p>
        </w:tc>
        <w:tc>
          <w:tcPr>
            <w:tcW w:w="4962" w:type="dxa"/>
          </w:tcPr>
          <w:p w14:paraId="32C2C1FE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Реализовать нечёткий логический вывод </w:t>
            </w:r>
          </w:p>
        </w:tc>
      </w:tr>
      <w:tr w:rsidR="008F1350" w:rsidRPr="008F1350" w14:paraId="5F43E350" w14:textId="77777777" w:rsidTr="008F1350">
        <w:tc>
          <w:tcPr>
            <w:tcW w:w="1413" w:type="dxa"/>
          </w:tcPr>
          <w:p w14:paraId="46E7DE93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3118" w:type="dxa"/>
          </w:tcPr>
          <w:p w14:paraId="48529A46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Генетические алгоритмы. </w:t>
            </w:r>
          </w:p>
        </w:tc>
        <w:tc>
          <w:tcPr>
            <w:tcW w:w="4962" w:type="dxa"/>
          </w:tcPr>
          <w:p w14:paraId="23F54659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Реализовать генетический алгоритм оптимизации </w:t>
            </w:r>
          </w:p>
        </w:tc>
      </w:tr>
      <w:tr w:rsidR="008F1350" w:rsidRPr="008F1350" w14:paraId="0D3C7899" w14:textId="77777777" w:rsidTr="008F1350">
        <w:tc>
          <w:tcPr>
            <w:tcW w:w="1413" w:type="dxa"/>
          </w:tcPr>
          <w:p w14:paraId="6CAF13A3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</w:p>
        </w:tc>
        <w:tc>
          <w:tcPr>
            <w:tcW w:w="3118" w:type="dxa"/>
          </w:tcPr>
          <w:p w14:paraId="13914489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Метод наивного Байеса. </w:t>
            </w:r>
          </w:p>
        </w:tc>
        <w:tc>
          <w:tcPr>
            <w:tcW w:w="4962" w:type="dxa"/>
          </w:tcPr>
          <w:p w14:paraId="46FEFA09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Реализовать байесовский классификатор </w:t>
            </w:r>
          </w:p>
        </w:tc>
      </w:tr>
      <w:tr w:rsidR="008F1350" w:rsidRPr="008F1350" w14:paraId="3064A5EF" w14:textId="77777777" w:rsidTr="008F1350">
        <w:tc>
          <w:tcPr>
            <w:tcW w:w="1413" w:type="dxa"/>
          </w:tcPr>
          <w:p w14:paraId="52911F44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</w:p>
        </w:tc>
        <w:tc>
          <w:tcPr>
            <w:tcW w:w="3118" w:type="dxa"/>
          </w:tcPr>
          <w:p w14:paraId="246958DC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Формальные грамматики. Классификация языков. </w:t>
            </w:r>
          </w:p>
        </w:tc>
        <w:tc>
          <w:tcPr>
            <w:tcW w:w="4962" w:type="dxa"/>
          </w:tcPr>
          <w:p w14:paraId="7882ABA3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Реализовать распознаватель для КС-грамматики </w:t>
            </w:r>
          </w:p>
        </w:tc>
      </w:tr>
      <w:tr w:rsidR="008F1350" w:rsidRPr="008F1350" w14:paraId="12753535" w14:textId="77777777" w:rsidTr="008F1350">
        <w:tc>
          <w:tcPr>
            <w:tcW w:w="1413" w:type="dxa"/>
          </w:tcPr>
          <w:p w14:paraId="1B964990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8 </w:t>
            </w:r>
          </w:p>
        </w:tc>
        <w:tc>
          <w:tcPr>
            <w:tcW w:w="3118" w:type="dxa"/>
          </w:tcPr>
          <w:p w14:paraId="6F90E224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Экспертные системы. Продукционные правила. </w:t>
            </w:r>
          </w:p>
        </w:tc>
        <w:tc>
          <w:tcPr>
            <w:tcW w:w="4962" w:type="dxa"/>
          </w:tcPr>
          <w:p w14:paraId="24406E33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Разработать базу знаний для экспертной системы </w:t>
            </w:r>
          </w:p>
        </w:tc>
      </w:tr>
      <w:tr w:rsidR="008F1350" w:rsidRPr="008F1350" w14:paraId="365A93BA" w14:textId="77777777" w:rsidTr="008F1350">
        <w:tc>
          <w:tcPr>
            <w:tcW w:w="1413" w:type="dxa"/>
          </w:tcPr>
          <w:p w14:paraId="153EB08E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9 </w:t>
            </w:r>
          </w:p>
        </w:tc>
        <w:tc>
          <w:tcPr>
            <w:tcW w:w="3118" w:type="dxa"/>
          </w:tcPr>
          <w:p w14:paraId="2107EB5D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Методы распознавания образов. </w:t>
            </w:r>
          </w:p>
        </w:tc>
        <w:tc>
          <w:tcPr>
            <w:tcW w:w="4962" w:type="dxa"/>
          </w:tcPr>
          <w:p w14:paraId="47DD15F8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Реализовать классификатор на основе kNN </w:t>
            </w:r>
          </w:p>
        </w:tc>
      </w:tr>
      <w:tr w:rsidR="008F1350" w:rsidRPr="008F1350" w14:paraId="07ACCD65" w14:textId="77777777" w:rsidTr="008F1350">
        <w:tc>
          <w:tcPr>
            <w:tcW w:w="1413" w:type="dxa"/>
          </w:tcPr>
          <w:p w14:paraId="38C95E72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0 </w:t>
            </w:r>
          </w:p>
        </w:tc>
        <w:tc>
          <w:tcPr>
            <w:tcW w:w="3118" w:type="dxa"/>
          </w:tcPr>
          <w:p w14:paraId="2038FD6E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Стохастические методы. Марковские цепи. </w:t>
            </w:r>
          </w:p>
        </w:tc>
        <w:tc>
          <w:tcPr>
            <w:tcW w:w="4962" w:type="dxa"/>
          </w:tcPr>
          <w:p w14:paraId="455F1969" w14:textId="77777777" w:rsidR="008F1350" w:rsidRPr="008F1350" w:rsidRDefault="008F1350" w:rsidP="005B497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350">
              <w:rPr>
                <w:rFonts w:ascii="Times New Roman" w:hAnsi="Times New Roman" w:cs="Times New Roman"/>
                <w:sz w:val="28"/>
                <w:szCs w:val="28"/>
              </w:rPr>
              <w:t xml:space="preserve"> Реализовать модель марковской цепи </w:t>
            </w:r>
          </w:p>
        </w:tc>
      </w:tr>
    </w:tbl>
    <w:p w14:paraId="523763D9" w14:textId="77777777" w:rsid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078F986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ЛАБОРАТОРНАЯ РАБОТА № 1. Проектирование формально-логической интеллектуальной системы</w:t>
      </w:r>
    </w:p>
    <w:p w14:paraId="7C096F81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Варианты заданий</w:t>
      </w:r>
    </w:p>
    <w:p w14:paraId="1107A24D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1.</w:t>
      </w:r>
      <w:r w:rsidRPr="00B45A1F">
        <w:rPr>
          <w:rFonts w:ascii="Times New Roman" w:hAnsi="Times New Roman" w:cs="Times New Roman"/>
          <w:sz w:val="28"/>
          <w:szCs w:val="28"/>
        </w:rPr>
        <w:br/>
        <w:t>Дана булева функция от трёх переменных, заданная таблицей истинности: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3"/>
        <w:gridCol w:w="1413"/>
        <w:gridCol w:w="1413"/>
        <w:gridCol w:w="1283"/>
      </w:tblGrid>
      <w:tr w:rsidR="00B45A1F" w:rsidRPr="00B45A1F" w14:paraId="70796B77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CEA0FF4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x₁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72F561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x₂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3C8040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x₃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710F450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f</w:t>
            </w:r>
          </w:p>
        </w:tc>
      </w:tr>
      <w:tr w:rsidR="00B45A1F" w:rsidRPr="00B45A1F" w14:paraId="1012F407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D1C9C3A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DA261C5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8D906A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6EA2824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45A1F" w:rsidRPr="00B45A1F" w14:paraId="2EA6DDC3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2286944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5B1C70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5EBA25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21805E4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5A1F" w:rsidRPr="00B45A1F" w14:paraId="43179235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9644D3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DB3B53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7FD5D7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53B6828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5A1F" w:rsidRPr="00B45A1F" w14:paraId="0013CBA4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50E69F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AC6D22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DE35F22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6C57485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45A1F" w:rsidRPr="00B45A1F" w14:paraId="00ADB340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2780455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4AFBBC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A82E09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2FAF59F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5A1F" w:rsidRPr="00B45A1F" w14:paraId="7908641A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2C2539A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0DFB03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636CAE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C4D3573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45A1F" w:rsidRPr="00B45A1F" w14:paraId="7593D8D7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F525CA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B7A966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EA80ED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360D9E4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45A1F" w:rsidRPr="00B45A1F" w14:paraId="0F377CA0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3F2A837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2C266A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CA8194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2D9F922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5EB4AF7C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sz w:val="28"/>
          <w:szCs w:val="28"/>
        </w:rPr>
        <w:t>Выполнить минимизацию методом карт Карно, записать минимальную ДНФ, реализовать в MATLAB и построить логическую схему.</w:t>
      </w:r>
    </w:p>
    <w:p w14:paraId="54BD0C13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2.</w:t>
      </w:r>
      <w:r w:rsidRPr="00B45A1F">
        <w:rPr>
          <w:rFonts w:ascii="Times New Roman" w:hAnsi="Times New Roman" w:cs="Times New Roman"/>
          <w:sz w:val="28"/>
          <w:szCs w:val="28"/>
        </w:rPr>
        <w:br/>
        <w:t xml:space="preserve">f(x₁,x₂,x₃) = (¬x₁ </w:t>
      </w:r>
      <w:r w:rsidRPr="00B45A1F">
        <w:rPr>
          <w:rFonts w:ascii="Cambria Math" w:hAnsi="Cambria Math" w:cs="Cambria Math"/>
          <w:sz w:val="28"/>
          <w:szCs w:val="28"/>
        </w:rPr>
        <w:t>∧</w:t>
      </w:r>
      <w:r w:rsidRPr="00B45A1F">
        <w:rPr>
          <w:rFonts w:ascii="Times New Roman" w:hAnsi="Times New Roman" w:cs="Times New Roman"/>
          <w:sz w:val="28"/>
          <w:szCs w:val="28"/>
        </w:rPr>
        <w:t xml:space="preserve"> x₂) </w:t>
      </w:r>
      <w:r w:rsidRPr="00B45A1F">
        <w:rPr>
          <w:rFonts w:ascii="Cambria Math" w:hAnsi="Cambria Math" w:cs="Cambria Math"/>
          <w:sz w:val="28"/>
          <w:szCs w:val="28"/>
        </w:rPr>
        <w:t>∨</w:t>
      </w:r>
      <w:r w:rsidRPr="00B45A1F">
        <w:rPr>
          <w:rFonts w:ascii="Times New Roman" w:hAnsi="Times New Roman" w:cs="Times New Roman"/>
          <w:sz w:val="28"/>
          <w:szCs w:val="28"/>
        </w:rPr>
        <w:t xml:space="preserve"> (x₁ </w:t>
      </w:r>
      <w:r w:rsidRPr="00B45A1F">
        <w:rPr>
          <w:rFonts w:ascii="Cambria Math" w:hAnsi="Cambria Math" w:cs="Cambria Math"/>
          <w:sz w:val="28"/>
          <w:szCs w:val="28"/>
        </w:rPr>
        <w:t>∧</w:t>
      </w:r>
      <w:r w:rsidRPr="00B45A1F">
        <w:rPr>
          <w:rFonts w:ascii="Times New Roman" w:hAnsi="Times New Roman" w:cs="Times New Roman"/>
          <w:sz w:val="28"/>
          <w:szCs w:val="28"/>
        </w:rPr>
        <w:t xml:space="preserve"> ¬x₃) </w:t>
      </w:r>
      <w:r w:rsidRPr="00B45A1F">
        <w:rPr>
          <w:rFonts w:ascii="Cambria Math" w:hAnsi="Cambria Math" w:cs="Cambria Math"/>
          <w:sz w:val="28"/>
          <w:szCs w:val="28"/>
        </w:rPr>
        <w:t>∨</w:t>
      </w:r>
      <w:r w:rsidRPr="00B45A1F">
        <w:rPr>
          <w:rFonts w:ascii="Times New Roman" w:hAnsi="Times New Roman" w:cs="Times New Roman"/>
          <w:sz w:val="28"/>
          <w:szCs w:val="28"/>
        </w:rPr>
        <w:t xml:space="preserve"> (¬x₂ </w:t>
      </w:r>
      <w:r w:rsidRPr="00B45A1F">
        <w:rPr>
          <w:rFonts w:ascii="Cambria Math" w:hAnsi="Cambria Math" w:cs="Cambria Math"/>
          <w:sz w:val="28"/>
          <w:szCs w:val="28"/>
        </w:rPr>
        <w:t>∧</w:t>
      </w:r>
      <w:r w:rsidRPr="00B45A1F">
        <w:rPr>
          <w:rFonts w:ascii="Times New Roman" w:hAnsi="Times New Roman" w:cs="Times New Roman"/>
          <w:sz w:val="28"/>
          <w:szCs w:val="28"/>
        </w:rPr>
        <w:t xml:space="preserve"> x₃).</w:t>
      </w:r>
      <w:r w:rsidRPr="00B45A1F">
        <w:rPr>
          <w:rFonts w:ascii="Times New Roman" w:hAnsi="Times New Roman" w:cs="Times New Roman"/>
          <w:sz w:val="28"/>
          <w:szCs w:val="28"/>
        </w:rPr>
        <w:br/>
        <w:t>Построить таблицу истинности, минимизировать, реализовать в MATLAB.</w:t>
      </w:r>
    </w:p>
    <w:p w14:paraId="7385218C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Вариант 3.</w:t>
      </w:r>
      <w:r w:rsidRPr="00B45A1F">
        <w:rPr>
          <w:rFonts w:ascii="Times New Roman" w:hAnsi="Times New Roman" w:cs="Times New Roman"/>
          <w:sz w:val="28"/>
          <w:szCs w:val="28"/>
        </w:rPr>
        <w:br/>
        <w:t>Таблица истинности: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3"/>
        <w:gridCol w:w="1413"/>
        <w:gridCol w:w="1413"/>
        <w:gridCol w:w="1283"/>
      </w:tblGrid>
      <w:tr w:rsidR="00B45A1F" w:rsidRPr="00B45A1F" w14:paraId="49120C9F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564E03C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x₁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FB38B0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x₂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BA7813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x₃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9D5D52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f</w:t>
            </w:r>
          </w:p>
        </w:tc>
      </w:tr>
      <w:tr w:rsidR="00B45A1F" w:rsidRPr="00B45A1F" w14:paraId="32FB89D8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47B1716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1319357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EE3D1C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FAB201C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5A1F" w:rsidRPr="00B45A1F" w14:paraId="07D5A457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6E3FBBB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3D3417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E041345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6431C1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45A1F" w:rsidRPr="00B45A1F" w14:paraId="6F25C18F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A0E4E63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E1E8F6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B2D34C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160F1B7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45A1F" w:rsidRPr="00B45A1F" w14:paraId="7AED2F4B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67F811D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88FA3F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F50C05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4DADA15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5A1F" w:rsidRPr="00B45A1F" w14:paraId="30D406E8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83C3E03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A23FD57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1BABD03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3F1DDBA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45A1F" w:rsidRPr="00B45A1F" w14:paraId="07BCFA9A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19C00E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E9C7C1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A11BD2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1B4FF90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5A1F" w:rsidRPr="00B45A1F" w14:paraId="4F42CF45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7E69DC4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3F4E67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AFBC54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8D8C679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5A1F" w:rsidRPr="00B45A1F" w14:paraId="793FB1FB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1167690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CF4CC0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C044CE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71C719F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1B9BE67E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4.</w:t>
      </w:r>
      <w:r w:rsidRPr="00B45A1F">
        <w:rPr>
          <w:rFonts w:ascii="Times New Roman" w:hAnsi="Times New Roman" w:cs="Times New Roman"/>
          <w:sz w:val="28"/>
          <w:szCs w:val="28"/>
        </w:rPr>
        <w:br/>
        <w:t xml:space="preserve">f(x₁,x₂,x₃) = (x₁ </w:t>
      </w:r>
      <w:r w:rsidRPr="00B45A1F">
        <w:rPr>
          <w:rFonts w:ascii="Cambria Math" w:hAnsi="Cambria Math" w:cs="Cambria Math"/>
          <w:sz w:val="28"/>
          <w:szCs w:val="28"/>
        </w:rPr>
        <w:t>⊕</w:t>
      </w:r>
      <w:r w:rsidRPr="00B45A1F">
        <w:rPr>
          <w:rFonts w:ascii="Times New Roman" w:hAnsi="Times New Roman" w:cs="Times New Roman"/>
          <w:sz w:val="28"/>
          <w:szCs w:val="28"/>
        </w:rPr>
        <w:t xml:space="preserve"> x₂) </w:t>
      </w:r>
      <w:r w:rsidRPr="00B45A1F">
        <w:rPr>
          <w:rFonts w:ascii="Cambria Math" w:hAnsi="Cambria Math" w:cs="Cambria Math"/>
          <w:sz w:val="28"/>
          <w:szCs w:val="28"/>
        </w:rPr>
        <w:t>∧</w:t>
      </w:r>
      <w:r w:rsidRPr="00B45A1F">
        <w:rPr>
          <w:rFonts w:ascii="Times New Roman" w:hAnsi="Times New Roman" w:cs="Times New Roman"/>
          <w:sz w:val="28"/>
          <w:szCs w:val="28"/>
        </w:rPr>
        <w:t xml:space="preserve"> (¬x₃).</w:t>
      </w:r>
      <w:r w:rsidRPr="00B45A1F">
        <w:rPr>
          <w:rFonts w:ascii="Times New Roman" w:hAnsi="Times New Roman" w:cs="Times New Roman"/>
          <w:sz w:val="28"/>
          <w:szCs w:val="28"/>
        </w:rPr>
        <w:br/>
        <w:t>Построить таблицу, минимизировать, реализовать.</w:t>
      </w:r>
    </w:p>
    <w:p w14:paraId="46E63070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5.</w:t>
      </w:r>
      <w:r w:rsidRPr="00B45A1F">
        <w:rPr>
          <w:rFonts w:ascii="Times New Roman" w:hAnsi="Times New Roman" w:cs="Times New Roman"/>
          <w:sz w:val="28"/>
          <w:szCs w:val="28"/>
        </w:rPr>
        <w:br/>
        <w:t>Функция от 4 переменных:</w:t>
      </w:r>
      <w:r w:rsidRPr="00B45A1F">
        <w:rPr>
          <w:rFonts w:ascii="Times New Roman" w:hAnsi="Times New Roman" w:cs="Times New Roman"/>
          <w:sz w:val="28"/>
          <w:szCs w:val="28"/>
        </w:rPr>
        <w:br/>
        <w:t>f(x₁,x₂,x₃,x₄) = Σ(1,3,5,7,9,11,13,15) – единицы на наборах с нечётным номером (десятичный индекс).</w:t>
      </w:r>
      <w:r w:rsidRPr="00B45A1F">
        <w:rPr>
          <w:rFonts w:ascii="Times New Roman" w:hAnsi="Times New Roman" w:cs="Times New Roman"/>
          <w:sz w:val="28"/>
          <w:szCs w:val="28"/>
        </w:rPr>
        <w:br/>
        <w:t>Минимизировать, используя карту Карно для 4 переменных.</w:t>
      </w:r>
    </w:p>
    <w:p w14:paraId="07DD092A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6.</w:t>
      </w:r>
      <w:r w:rsidRPr="00B45A1F">
        <w:rPr>
          <w:rFonts w:ascii="Times New Roman" w:hAnsi="Times New Roman" w:cs="Times New Roman"/>
          <w:sz w:val="28"/>
          <w:szCs w:val="28"/>
        </w:rPr>
        <w:br/>
        <w:t>f(x₁,x₂,x₃) = (x₁ → x₂) ↔ (¬x₃).</w:t>
      </w:r>
      <w:r w:rsidRPr="00B45A1F">
        <w:rPr>
          <w:rFonts w:ascii="Times New Roman" w:hAnsi="Times New Roman" w:cs="Times New Roman"/>
          <w:sz w:val="28"/>
          <w:szCs w:val="28"/>
        </w:rPr>
        <w:br/>
        <w:t>(Импликация и эквивалентность). Построить таблицу, минимизировать, реализовать.</w:t>
      </w:r>
    </w:p>
    <w:p w14:paraId="45B546E1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Вариант 7.</w:t>
      </w:r>
      <w:r w:rsidRPr="00B45A1F">
        <w:rPr>
          <w:rFonts w:ascii="Times New Roman" w:hAnsi="Times New Roman" w:cs="Times New Roman"/>
          <w:sz w:val="28"/>
          <w:szCs w:val="28"/>
        </w:rPr>
        <w:br/>
        <w:t>Таблица истинности (3 переменные):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3"/>
        <w:gridCol w:w="1413"/>
        <w:gridCol w:w="1413"/>
        <w:gridCol w:w="1283"/>
      </w:tblGrid>
      <w:tr w:rsidR="00B45A1F" w:rsidRPr="00B45A1F" w14:paraId="2A78B433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66D0F89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x₁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F9E6E4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x₂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E1B96C9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x₃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7494AF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f</w:t>
            </w:r>
          </w:p>
        </w:tc>
      </w:tr>
      <w:tr w:rsidR="00B45A1F" w:rsidRPr="00B45A1F" w14:paraId="4400CE00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3A5CBF6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A8E887D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170173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29F4AAE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45A1F" w:rsidRPr="00B45A1F" w14:paraId="6AADF13D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DEBB934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72CEC9E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7E0C17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BA2AC04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45A1F" w:rsidRPr="00B45A1F" w14:paraId="667A5D01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E0C9E8F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2B8EEB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16A556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6D1B785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5A1F" w:rsidRPr="00B45A1F" w14:paraId="416A7F8A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F4EDA95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248390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D7E17D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2F23867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5A1F" w:rsidRPr="00B45A1F" w14:paraId="549A1B35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ABACD9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12C0E6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7EF6A6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1C8EF88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45A1F" w:rsidRPr="00B45A1F" w14:paraId="6D5EA024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712A230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E4CE6C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CFEDE9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7E6D3F7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5A1F" w:rsidRPr="00B45A1F" w14:paraId="51613D4F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2327731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138537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EA76D5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5DD99C6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5A1F" w:rsidRPr="00B45A1F" w14:paraId="1AF6E541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A79ED9F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9DB225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C816ED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52441A3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0CC5BCB1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8.</w:t>
      </w:r>
      <w:r w:rsidRPr="00B45A1F">
        <w:rPr>
          <w:rFonts w:ascii="Times New Roman" w:hAnsi="Times New Roman" w:cs="Times New Roman"/>
          <w:sz w:val="28"/>
          <w:szCs w:val="28"/>
        </w:rPr>
        <w:br/>
        <w:t xml:space="preserve">f(x₁,x₂,x₃,x₄) = (¬x₁ </w:t>
      </w:r>
      <w:r w:rsidRPr="00B45A1F">
        <w:rPr>
          <w:rFonts w:ascii="Cambria Math" w:hAnsi="Cambria Math" w:cs="Cambria Math"/>
          <w:sz w:val="28"/>
          <w:szCs w:val="28"/>
        </w:rPr>
        <w:t>∧</w:t>
      </w:r>
      <w:r w:rsidRPr="00B45A1F">
        <w:rPr>
          <w:rFonts w:ascii="Times New Roman" w:hAnsi="Times New Roman" w:cs="Times New Roman"/>
          <w:sz w:val="28"/>
          <w:szCs w:val="28"/>
        </w:rPr>
        <w:t xml:space="preserve"> ¬x₂ </w:t>
      </w:r>
      <w:r w:rsidRPr="00B45A1F">
        <w:rPr>
          <w:rFonts w:ascii="Cambria Math" w:hAnsi="Cambria Math" w:cs="Cambria Math"/>
          <w:sz w:val="28"/>
          <w:szCs w:val="28"/>
        </w:rPr>
        <w:t>∧</w:t>
      </w:r>
      <w:r w:rsidRPr="00B45A1F">
        <w:rPr>
          <w:rFonts w:ascii="Times New Roman" w:hAnsi="Times New Roman" w:cs="Times New Roman"/>
          <w:sz w:val="28"/>
          <w:szCs w:val="28"/>
        </w:rPr>
        <w:t xml:space="preserve"> x₃) </w:t>
      </w:r>
      <w:r w:rsidRPr="00B45A1F">
        <w:rPr>
          <w:rFonts w:ascii="Cambria Math" w:hAnsi="Cambria Math" w:cs="Cambria Math"/>
          <w:sz w:val="28"/>
          <w:szCs w:val="28"/>
        </w:rPr>
        <w:t>∨</w:t>
      </w:r>
      <w:r w:rsidRPr="00B45A1F">
        <w:rPr>
          <w:rFonts w:ascii="Times New Roman" w:hAnsi="Times New Roman" w:cs="Times New Roman"/>
          <w:sz w:val="28"/>
          <w:szCs w:val="28"/>
        </w:rPr>
        <w:t xml:space="preserve"> (x₁ </w:t>
      </w:r>
      <w:r w:rsidRPr="00B45A1F">
        <w:rPr>
          <w:rFonts w:ascii="Cambria Math" w:hAnsi="Cambria Math" w:cs="Cambria Math"/>
          <w:sz w:val="28"/>
          <w:szCs w:val="28"/>
        </w:rPr>
        <w:t>∧</w:t>
      </w:r>
      <w:r w:rsidRPr="00B45A1F">
        <w:rPr>
          <w:rFonts w:ascii="Times New Roman" w:hAnsi="Times New Roman" w:cs="Times New Roman"/>
          <w:sz w:val="28"/>
          <w:szCs w:val="28"/>
        </w:rPr>
        <w:t xml:space="preserve"> ¬x₃ </w:t>
      </w:r>
      <w:r w:rsidRPr="00B45A1F">
        <w:rPr>
          <w:rFonts w:ascii="Cambria Math" w:hAnsi="Cambria Math" w:cs="Cambria Math"/>
          <w:sz w:val="28"/>
          <w:szCs w:val="28"/>
        </w:rPr>
        <w:t>∧</w:t>
      </w:r>
      <w:r w:rsidRPr="00B45A1F">
        <w:rPr>
          <w:rFonts w:ascii="Times New Roman" w:hAnsi="Times New Roman" w:cs="Times New Roman"/>
          <w:sz w:val="28"/>
          <w:szCs w:val="28"/>
        </w:rPr>
        <w:t xml:space="preserve"> x₄) </w:t>
      </w:r>
      <w:r w:rsidRPr="00B45A1F">
        <w:rPr>
          <w:rFonts w:ascii="Cambria Math" w:hAnsi="Cambria Math" w:cs="Cambria Math"/>
          <w:sz w:val="28"/>
          <w:szCs w:val="28"/>
        </w:rPr>
        <w:t>∨</w:t>
      </w:r>
      <w:r w:rsidRPr="00B45A1F">
        <w:rPr>
          <w:rFonts w:ascii="Times New Roman" w:hAnsi="Times New Roman" w:cs="Times New Roman"/>
          <w:sz w:val="28"/>
          <w:szCs w:val="28"/>
        </w:rPr>
        <w:t xml:space="preserve"> (x₂ </w:t>
      </w:r>
      <w:r w:rsidRPr="00B45A1F">
        <w:rPr>
          <w:rFonts w:ascii="Cambria Math" w:hAnsi="Cambria Math" w:cs="Cambria Math"/>
          <w:sz w:val="28"/>
          <w:szCs w:val="28"/>
        </w:rPr>
        <w:t>∧</w:t>
      </w:r>
      <w:r w:rsidRPr="00B45A1F">
        <w:rPr>
          <w:rFonts w:ascii="Times New Roman" w:hAnsi="Times New Roman" w:cs="Times New Roman"/>
          <w:sz w:val="28"/>
          <w:szCs w:val="28"/>
        </w:rPr>
        <w:t xml:space="preserve"> x₃ </w:t>
      </w:r>
      <w:r w:rsidRPr="00B45A1F">
        <w:rPr>
          <w:rFonts w:ascii="Cambria Math" w:hAnsi="Cambria Math" w:cs="Cambria Math"/>
          <w:sz w:val="28"/>
          <w:szCs w:val="28"/>
        </w:rPr>
        <w:t>∧</w:t>
      </w:r>
      <w:r w:rsidRPr="00B45A1F">
        <w:rPr>
          <w:rFonts w:ascii="Times New Roman" w:hAnsi="Times New Roman" w:cs="Times New Roman"/>
          <w:sz w:val="28"/>
          <w:szCs w:val="28"/>
        </w:rPr>
        <w:t xml:space="preserve"> ¬x₄).</w:t>
      </w:r>
      <w:r w:rsidRPr="00B45A1F">
        <w:rPr>
          <w:rFonts w:ascii="Times New Roman" w:hAnsi="Times New Roman" w:cs="Times New Roman"/>
          <w:sz w:val="28"/>
          <w:szCs w:val="28"/>
        </w:rPr>
        <w:br/>
        <w:t>Построить таблицу, минимизировать.</w:t>
      </w:r>
    </w:p>
    <w:p w14:paraId="18E4901F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9.</w:t>
      </w:r>
      <w:r w:rsidRPr="00B45A1F">
        <w:rPr>
          <w:rFonts w:ascii="Times New Roman" w:hAnsi="Times New Roman" w:cs="Times New Roman"/>
          <w:sz w:val="28"/>
          <w:szCs w:val="28"/>
        </w:rPr>
        <w:br/>
        <w:t>Функция от 3 переменных, заданная в виде СДНФ:</w:t>
      </w:r>
      <w:r w:rsidRPr="00B45A1F">
        <w:rPr>
          <w:rFonts w:ascii="Times New Roman" w:hAnsi="Times New Roman" w:cs="Times New Roman"/>
          <w:sz w:val="28"/>
          <w:szCs w:val="28"/>
        </w:rPr>
        <w:br/>
        <w:t xml:space="preserve">f = ¬x₁¬x₂x₃ </w:t>
      </w:r>
      <w:r w:rsidRPr="00B45A1F">
        <w:rPr>
          <w:rFonts w:ascii="Cambria Math" w:hAnsi="Cambria Math" w:cs="Cambria Math"/>
          <w:sz w:val="28"/>
          <w:szCs w:val="28"/>
        </w:rPr>
        <w:t>∨</w:t>
      </w:r>
      <w:r w:rsidRPr="00B45A1F">
        <w:rPr>
          <w:rFonts w:ascii="Times New Roman" w:hAnsi="Times New Roman" w:cs="Times New Roman"/>
          <w:sz w:val="28"/>
          <w:szCs w:val="28"/>
        </w:rPr>
        <w:t xml:space="preserve"> ¬x₁x₂¬x₃ </w:t>
      </w:r>
      <w:r w:rsidRPr="00B45A1F">
        <w:rPr>
          <w:rFonts w:ascii="Cambria Math" w:hAnsi="Cambria Math" w:cs="Cambria Math"/>
          <w:sz w:val="28"/>
          <w:szCs w:val="28"/>
        </w:rPr>
        <w:t>∨</w:t>
      </w:r>
      <w:r w:rsidRPr="00B45A1F">
        <w:rPr>
          <w:rFonts w:ascii="Times New Roman" w:hAnsi="Times New Roman" w:cs="Times New Roman"/>
          <w:sz w:val="28"/>
          <w:szCs w:val="28"/>
        </w:rPr>
        <w:t xml:space="preserve"> x₁¬x₂¬x₃ </w:t>
      </w:r>
      <w:r w:rsidRPr="00B45A1F">
        <w:rPr>
          <w:rFonts w:ascii="Cambria Math" w:hAnsi="Cambria Math" w:cs="Cambria Math"/>
          <w:sz w:val="28"/>
          <w:szCs w:val="28"/>
        </w:rPr>
        <w:t>∨</w:t>
      </w:r>
      <w:r w:rsidRPr="00B45A1F">
        <w:rPr>
          <w:rFonts w:ascii="Times New Roman" w:hAnsi="Times New Roman" w:cs="Times New Roman"/>
          <w:sz w:val="28"/>
          <w:szCs w:val="28"/>
        </w:rPr>
        <w:t xml:space="preserve"> x₁x₂x₃.</w:t>
      </w:r>
      <w:r w:rsidRPr="00B45A1F">
        <w:rPr>
          <w:rFonts w:ascii="Times New Roman" w:hAnsi="Times New Roman" w:cs="Times New Roman"/>
          <w:sz w:val="28"/>
          <w:szCs w:val="28"/>
        </w:rPr>
        <w:br/>
        <w:t>Минимизировать, реализовать.</w:t>
      </w:r>
    </w:p>
    <w:p w14:paraId="1379A31F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10.</w:t>
      </w:r>
      <w:r w:rsidRPr="00B45A1F">
        <w:rPr>
          <w:rFonts w:ascii="Times New Roman" w:hAnsi="Times New Roman" w:cs="Times New Roman"/>
          <w:sz w:val="28"/>
          <w:szCs w:val="28"/>
        </w:rPr>
        <w:br/>
        <w:t>f(x₁,x₂,x₃) = мажоритарная функция (голосование «2 из 3»). Таблица: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3"/>
        <w:gridCol w:w="1413"/>
        <w:gridCol w:w="1413"/>
        <w:gridCol w:w="1283"/>
      </w:tblGrid>
      <w:tr w:rsidR="00B45A1F" w:rsidRPr="00B45A1F" w14:paraId="34685DFF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C739608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x₁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4F8C78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x₂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CCB016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x₃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68C0353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f</w:t>
            </w:r>
          </w:p>
        </w:tc>
      </w:tr>
      <w:tr w:rsidR="00B45A1F" w:rsidRPr="00B45A1F" w14:paraId="23E1D3E6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2EAC71F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E5AEAE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6B0873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E30094E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45A1F" w:rsidRPr="00B45A1F" w14:paraId="784E44C4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8ADAE0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EFB7F51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502C41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BBE8DAF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45A1F" w:rsidRPr="00B45A1F" w14:paraId="2D8A4CB9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DB11D5E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C09D41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E5D950F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72C6778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45A1F" w:rsidRPr="00B45A1F" w14:paraId="699FFC6C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AE1ECA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DFED19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979706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A898AD5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5A1F" w:rsidRPr="00B45A1F" w14:paraId="7D4E1A5E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9A39C6B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B47EE6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B752914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B5B0D8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45A1F" w:rsidRPr="00B45A1F" w14:paraId="1EB6AD8C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56886D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BC963C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DC776D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7DE8590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5A1F" w:rsidRPr="00B45A1F" w14:paraId="5E8E2518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2C8B3B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E63931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2CCFB7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5295AD3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45A1F" w:rsidRPr="00B45A1F" w14:paraId="510F0263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E31FEC3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0727AD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89F176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7011F00" w14:textId="77777777" w:rsidR="00B45A1F" w:rsidRPr="00B45A1F" w:rsidRDefault="00B45A1F" w:rsidP="00B45A1F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45A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47DB836E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sz w:val="28"/>
          <w:szCs w:val="28"/>
        </w:rPr>
        <w:t>Минимизировать, построить схему, реализовать в MATLAB.</w:t>
      </w:r>
    </w:p>
    <w:p w14:paraId="4B4DE947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sz w:val="28"/>
          <w:szCs w:val="28"/>
        </w:rPr>
        <w:pict w14:anchorId="54B079BF">
          <v:rect id="_x0000_i1043" style="width:0;height:.75pt" o:hralign="center" o:hrstd="t" o:hr="t" fillcolor="#a0a0a0" stroked="f"/>
        </w:pict>
      </w:r>
    </w:p>
    <w:p w14:paraId="06FB2C3A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ЛАБОРАТОРНАЯ РАБОТА № 2. Логический вывод с использованием логики предикатов</w:t>
      </w:r>
    </w:p>
    <w:p w14:paraId="6CDC61F8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Варианты заданий</w:t>
      </w:r>
    </w:p>
    <w:p w14:paraId="5DA74A13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1. «Сотрудники и отделы»</w:t>
      </w:r>
      <w:r w:rsidRPr="00B45A1F">
        <w:rPr>
          <w:rFonts w:ascii="Times New Roman" w:hAnsi="Times New Roman" w:cs="Times New Roman"/>
          <w:sz w:val="28"/>
          <w:szCs w:val="28"/>
        </w:rPr>
        <w:br/>
        <w:t>Предметная область: в компании есть сотрудники, каждый работает в одном отделе. Некоторые сотрудники являются руководителями. Руководитель отдела руководит всеми сотрудниками этого отдела.</w:t>
      </w:r>
      <w:r w:rsidRPr="00B45A1F">
        <w:rPr>
          <w:rFonts w:ascii="Times New Roman" w:hAnsi="Times New Roman" w:cs="Times New Roman"/>
          <w:sz w:val="28"/>
          <w:szCs w:val="28"/>
        </w:rPr>
        <w:br/>
        <w:t>Аксиомы:</w:t>
      </w:r>
    </w:p>
    <w:p w14:paraId="75D192CA" w14:textId="77777777" w:rsidR="00B45A1F" w:rsidRPr="00B45A1F" w:rsidRDefault="00B45A1F" w:rsidP="00B45A1F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sz w:val="28"/>
          <w:szCs w:val="28"/>
        </w:rPr>
        <w:t>Сотрудник(Иван), Сотрудник(Пётр), Сотрудник(Мария).</w:t>
      </w:r>
    </w:p>
    <w:p w14:paraId="03F95210" w14:textId="77777777" w:rsidR="00B45A1F" w:rsidRPr="00B45A1F" w:rsidRDefault="00B45A1F" w:rsidP="00B45A1F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sz w:val="28"/>
          <w:szCs w:val="28"/>
        </w:rPr>
        <w:t>Работает(Иван, Бухгалтерия), Работает(Пётр, Продажи), Работает(Мария, Бухгалтерия).</w:t>
      </w:r>
    </w:p>
    <w:p w14:paraId="0ECDDAE6" w14:textId="77777777" w:rsidR="00B45A1F" w:rsidRPr="00B45A1F" w:rsidRDefault="00B45A1F" w:rsidP="00B45A1F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sz w:val="28"/>
          <w:szCs w:val="28"/>
        </w:rPr>
        <w:t>Руководитель(Иван).</w:t>
      </w:r>
    </w:p>
    <w:p w14:paraId="0A536E0B" w14:textId="77777777" w:rsidR="00B45A1F" w:rsidRPr="00B45A1F" w:rsidRDefault="00B45A1F" w:rsidP="00B45A1F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Cambria Math" w:hAnsi="Cambria Math" w:cs="Cambria Math"/>
          <w:sz w:val="28"/>
          <w:szCs w:val="28"/>
        </w:rPr>
        <w:t>∀</w:t>
      </w:r>
      <w:r w:rsidRPr="00B45A1F">
        <w:rPr>
          <w:rFonts w:ascii="Times New Roman" w:hAnsi="Times New Roman" w:cs="Times New Roman"/>
          <w:sz w:val="28"/>
          <w:szCs w:val="28"/>
        </w:rPr>
        <w:t>x (Руководитель(x) → Сотрудник(x)).</w:t>
      </w:r>
    </w:p>
    <w:p w14:paraId="3DB15039" w14:textId="77777777" w:rsidR="00B45A1F" w:rsidRPr="00B45A1F" w:rsidRDefault="00B45A1F" w:rsidP="00B45A1F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Cambria Math" w:hAnsi="Cambria Math" w:cs="Cambria Math"/>
          <w:sz w:val="28"/>
          <w:szCs w:val="28"/>
        </w:rPr>
        <w:t>∀</w:t>
      </w:r>
      <w:r w:rsidRPr="00B45A1F">
        <w:rPr>
          <w:rFonts w:ascii="Times New Roman" w:hAnsi="Times New Roman" w:cs="Times New Roman"/>
          <w:sz w:val="28"/>
          <w:szCs w:val="28"/>
        </w:rPr>
        <w:t xml:space="preserve">x,y (Руководитель(x) </w:t>
      </w:r>
      <w:r w:rsidRPr="00B45A1F">
        <w:rPr>
          <w:rFonts w:ascii="Cambria Math" w:hAnsi="Cambria Math" w:cs="Cambria Math"/>
          <w:sz w:val="28"/>
          <w:szCs w:val="28"/>
        </w:rPr>
        <w:t>∧</w:t>
      </w:r>
      <w:r w:rsidRPr="00B45A1F">
        <w:rPr>
          <w:rFonts w:ascii="Times New Roman" w:hAnsi="Times New Roman" w:cs="Times New Roman"/>
          <w:sz w:val="28"/>
          <w:szCs w:val="28"/>
        </w:rPr>
        <w:t xml:space="preserve"> Работает(y, Отдел) </w:t>
      </w:r>
      <w:r w:rsidRPr="00B45A1F">
        <w:rPr>
          <w:rFonts w:ascii="Cambria Math" w:hAnsi="Cambria Math" w:cs="Cambria Math"/>
          <w:sz w:val="28"/>
          <w:szCs w:val="28"/>
        </w:rPr>
        <w:t>∧</w:t>
      </w:r>
      <w:r w:rsidRPr="00B45A1F">
        <w:rPr>
          <w:rFonts w:ascii="Times New Roman" w:hAnsi="Times New Roman" w:cs="Times New Roman"/>
          <w:sz w:val="28"/>
          <w:szCs w:val="28"/>
        </w:rPr>
        <w:t xml:space="preserve"> Работает(x, Отдел) → Руководит(x,y)) – но точнее: если x – руководитель и работает в отделе, </w:t>
      </w:r>
      <w:r w:rsidRPr="00B45A1F">
        <w:rPr>
          <w:rFonts w:ascii="Times New Roman" w:hAnsi="Times New Roman" w:cs="Times New Roman"/>
          <w:sz w:val="28"/>
          <w:szCs w:val="28"/>
        </w:rPr>
        <w:lastRenderedPageBreak/>
        <w:t>а y работает в том же отделе, то x руководит y.</w:t>
      </w:r>
      <w:r w:rsidRPr="00B45A1F">
        <w:rPr>
          <w:rFonts w:ascii="Times New Roman" w:hAnsi="Times New Roman" w:cs="Times New Roman"/>
          <w:sz w:val="28"/>
          <w:szCs w:val="28"/>
        </w:rPr>
        <w:br/>
        <w:t>Цель: доказать, что Иван руководит Марией.</w:t>
      </w:r>
    </w:p>
    <w:p w14:paraId="565F6556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2. «Университет»</w:t>
      </w:r>
      <w:r w:rsidRPr="00B45A1F">
        <w:rPr>
          <w:rFonts w:ascii="Times New Roman" w:hAnsi="Times New Roman" w:cs="Times New Roman"/>
          <w:sz w:val="28"/>
          <w:szCs w:val="28"/>
        </w:rPr>
        <w:br/>
        <w:t>Студенты изучают дисциплины. Преподаватели ведут дисциплины. Некоторые студенты являются отличниками. Если студент отличник, то он не получает неудовлетворительных оценок.</w:t>
      </w:r>
      <w:r w:rsidRPr="00B45A1F">
        <w:rPr>
          <w:rFonts w:ascii="Times New Roman" w:hAnsi="Times New Roman" w:cs="Times New Roman"/>
          <w:sz w:val="28"/>
          <w:szCs w:val="28"/>
        </w:rPr>
        <w:br/>
        <w:t>Факты: Студент(Анна), Студент(Борис), Преподаватель(Сергей). Изучает(Анна, Математика), Изучает(Борис, Физика). Ведёт(Сергей, Математика). Отличник(Анна).</w:t>
      </w:r>
      <w:r w:rsidRPr="00B45A1F">
        <w:rPr>
          <w:rFonts w:ascii="Times New Roman" w:hAnsi="Times New Roman" w:cs="Times New Roman"/>
          <w:sz w:val="28"/>
          <w:szCs w:val="28"/>
        </w:rPr>
        <w:br/>
        <w:t xml:space="preserve">Правило: </w:t>
      </w:r>
      <w:r w:rsidRPr="00B45A1F">
        <w:rPr>
          <w:rFonts w:ascii="Cambria Math" w:hAnsi="Cambria Math" w:cs="Cambria Math"/>
          <w:sz w:val="28"/>
          <w:szCs w:val="28"/>
        </w:rPr>
        <w:t>∀</w:t>
      </w:r>
      <w:r w:rsidRPr="00B45A1F">
        <w:rPr>
          <w:rFonts w:ascii="Times New Roman" w:hAnsi="Times New Roman" w:cs="Times New Roman"/>
          <w:sz w:val="28"/>
          <w:szCs w:val="28"/>
        </w:rPr>
        <w:t xml:space="preserve">x (Отличник(x) </w:t>
      </w:r>
      <w:r w:rsidRPr="00B45A1F">
        <w:rPr>
          <w:rFonts w:ascii="Cambria Math" w:hAnsi="Cambria Math" w:cs="Cambria Math"/>
          <w:sz w:val="28"/>
          <w:szCs w:val="28"/>
        </w:rPr>
        <w:t>∧</w:t>
      </w:r>
      <w:r w:rsidRPr="00B45A1F">
        <w:rPr>
          <w:rFonts w:ascii="Times New Roman" w:hAnsi="Times New Roman" w:cs="Times New Roman"/>
          <w:sz w:val="28"/>
          <w:szCs w:val="28"/>
        </w:rPr>
        <w:t xml:space="preserve"> Изучает(x, d) → ¬Неудовлетворительно(x, d)).</w:t>
      </w:r>
      <w:r w:rsidRPr="00B45A1F">
        <w:rPr>
          <w:rFonts w:ascii="Times New Roman" w:hAnsi="Times New Roman" w:cs="Times New Roman"/>
          <w:sz w:val="28"/>
          <w:szCs w:val="28"/>
        </w:rPr>
        <w:br/>
        <w:t>Цель: доказать, что Анна не имеет неудовлетворительной оценки по Математике.</w:t>
      </w:r>
    </w:p>
    <w:p w14:paraId="24BF6AC9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3. «Банк»</w:t>
      </w:r>
      <w:r w:rsidRPr="00B45A1F">
        <w:rPr>
          <w:rFonts w:ascii="Times New Roman" w:hAnsi="Times New Roman" w:cs="Times New Roman"/>
          <w:sz w:val="28"/>
          <w:szCs w:val="28"/>
        </w:rPr>
        <w:br/>
        <w:t>Клиенты банка могут иметь кредит. Если клиент имеет просрочку, то ему отказывают в новом кредите.</w:t>
      </w:r>
      <w:r w:rsidRPr="00B45A1F">
        <w:rPr>
          <w:rFonts w:ascii="Times New Roman" w:hAnsi="Times New Roman" w:cs="Times New Roman"/>
          <w:sz w:val="28"/>
          <w:szCs w:val="28"/>
        </w:rPr>
        <w:br/>
        <w:t>Факты: Клиент(Иванов), Клиент(Петров). ИмеетКредит(Иванов, Кредит1). ИмеетКредит(Петров, Кредит2). Просрочка(Иванов, Кредит1).</w:t>
      </w:r>
      <w:r w:rsidRPr="00B45A1F">
        <w:rPr>
          <w:rFonts w:ascii="Times New Roman" w:hAnsi="Times New Roman" w:cs="Times New Roman"/>
          <w:sz w:val="28"/>
          <w:szCs w:val="28"/>
        </w:rPr>
        <w:br/>
        <w:t xml:space="preserve">Правило: </w:t>
      </w:r>
      <w:r w:rsidRPr="00B45A1F">
        <w:rPr>
          <w:rFonts w:ascii="Cambria Math" w:hAnsi="Cambria Math" w:cs="Cambria Math"/>
          <w:sz w:val="28"/>
          <w:szCs w:val="28"/>
        </w:rPr>
        <w:t>∀</w:t>
      </w:r>
      <w:r w:rsidRPr="00B45A1F">
        <w:rPr>
          <w:rFonts w:ascii="Times New Roman" w:hAnsi="Times New Roman" w:cs="Times New Roman"/>
          <w:sz w:val="28"/>
          <w:szCs w:val="28"/>
        </w:rPr>
        <w:t>x (Просрочка(x, c) → ОтказВКредите(x)).</w:t>
      </w:r>
      <w:r w:rsidRPr="00B45A1F">
        <w:rPr>
          <w:rFonts w:ascii="Times New Roman" w:hAnsi="Times New Roman" w:cs="Times New Roman"/>
          <w:sz w:val="28"/>
          <w:szCs w:val="28"/>
        </w:rPr>
        <w:br/>
        <w:t>Цель: доказать, что Иванову отказывают в кредите.</w:t>
      </w:r>
    </w:p>
    <w:p w14:paraId="5E7072FD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4. «Семья»</w:t>
      </w:r>
      <w:r w:rsidRPr="00B45A1F">
        <w:rPr>
          <w:rFonts w:ascii="Times New Roman" w:hAnsi="Times New Roman" w:cs="Times New Roman"/>
          <w:sz w:val="28"/>
          <w:szCs w:val="28"/>
        </w:rPr>
        <w:br/>
        <w:t>Родственные связи: родитель, брат, сестра. Если x – родитель y, а y – родитель z, то x – дедушка/бабушка z.</w:t>
      </w:r>
      <w:r w:rsidRPr="00B45A1F">
        <w:rPr>
          <w:rFonts w:ascii="Times New Roman" w:hAnsi="Times New Roman" w:cs="Times New Roman"/>
          <w:sz w:val="28"/>
          <w:szCs w:val="28"/>
        </w:rPr>
        <w:br/>
        <w:t>Факты: Родитель(Анна, Борис), Родитель(Борис, Виктор).</w:t>
      </w:r>
      <w:r w:rsidRPr="00B45A1F">
        <w:rPr>
          <w:rFonts w:ascii="Times New Roman" w:hAnsi="Times New Roman" w:cs="Times New Roman"/>
          <w:sz w:val="28"/>
          <w:szCs w:val="28"/>
        </w:rPr>
        <w:br/>
        <w:t>Цель: доказать, что Анна является бабушкой Виктора (используя правило транзитивности).</w:t>
      </w:r>
    </w:p>
    <w:p w14:paraId="1AF8492D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5. «Медицина»</w:t>
      </w:r>
      <w:r w:rsidRPr="00B45A1F">
        <w:rPr>
          <w:rFonts w:ascii="Times New Roman" w:hAnsi="Times New Roman" w:cs="Times New Roman"/>
          <w:sz w:val="28"/>
          <w:szCs w:val="28"/>
        </w:rPr>
        <w:br/>
        <w:t>Симптомы и болезни. Если у пациента есть насморк и кашель, то это может быть простуда или аллергия. Если температура выше 37, то это простуда.</w:t>
      </w:r>
      <w:r w:rsidRPr="00B45A1F">
        <w:rPr>
          <w:rFonts w:ascii="Times New Roman" w:hAnsi="Times New Roman" w:cs="Times New Roman"/>
          <w:sz w:val="28"/>
          <w:szCs w:val="28"/>
        </w:rPr>
        <w:br/>
        <w:t xml:space="preserve">Факты: Симптом(Пациент, насморк), Симптом(Пациент, кашель), </w:t>
      </w:r>
      <w:r w:rsidRPr="00B45A1F">
        <w:rPr>
          <w:rFonts w:ascii="Times New Roman" w:hAnsi="Times New Roman" w:cs="Times New Roman"/>
          <w:sz w:val="28"/>
          <w:szCs w:val="28"/>
        </w:rPr>
        <w:lastRenderedPageBreak/>
        <w:t>Температура(Пациент, 37.5).</w:t>
      </w:r>
      <w:r w:rsidRPr="00B45A1F">
        <w:rPr>
          <w:rFonts w:ascii="Times New Roman" w:hAnsi="Times New Roman" w:cs="Times New Roman"/>
          <w:sz w:val="28"/>
          <w:szCs w:val="28"/>
        </w:rPr>
        <w:br/>
        <w:t>Правила:</w:t>
      </w:r>
    </w:p>
    <w:p w14:paraId="421C0117" w14:textId="77777777" w:rsidR="00B45A1F" w:rsidRPr="00B45A1F" w:rsidRDefault="00B45A1F" w:rsidP="00B45A1F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Cambria Math" w:hAnsi="Cambria Math" w:cs="Cambria Math"/>
          <w:sz w:val="28"/>
          <w:szCs w:val="28"/>
        </w:rPr>
        <w:t>∀</w:t>
      </w:r>
      <w:r w:rsidRPr="00B45A1F">
        <w:rPr>
          <w:rFonts w:ascii="Times New Roman" w:hAnsi="Times New Roman" w:cs="Times New Roman"/>
          <w:sz w:val="28"/>
          <w:szCs w:val="28"/>
        </w:rPr>
        <w:t xml:space="preserve">x (Температура(x, T) </w:t>
      </w:r>
      <w:r w:rsidRPr="00B45A1F">
        <w:rPr>
          <w:rFonts w:ascii="Cambria Math" w:hAnsi="Cambria Math" w:cs="Cambria Math"/>
          <w:sz w:val="28"/>
          <w:szCs w:val="28"/>
        </w:rPr>
        <w:t>∧</w:t>
      </w:r>
      <w:r w:rsidRPr="00B45A1F">
        <w:rPr>
          <w:rFonts w:ascii="Times New Roman" w:hAnsi="Times New Roman" w:cs="Times New Roman"/>
          <w:sz w:val="28"/>
          <w:szCs w:val="28"/>
        </w:rPr>
        <w:t xml:space="preserve"> T &gt; 37 → Болезнь(x, простуда)).</w:t>
      </w:r>
    </w:p>
    <w:p w14:paraId="47629C9B" w14:textId="77777777" w:rsidR="00B45A1F" w:rsidRPr="00B45A1F" w:rsidRDefault="00B45A1F" w:rsidP="00B45A1F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Cambria Math" w:hAnsi="Cambria Math" w:cs="Cambria Math"/>
          <w:sz w:val="28"/>
          <w:szCs w:val="28"/>
        </w:rPr>
        <w:t>∀</w:t>
      </w:r>
      <w:r w:rsidRPr="00B45A1F">
        <w:rPr>
          <w:rFonts w:ascii="Times New Roman" w:hAnsi="Times New Roman" w:cs="Times New Roman"/>
          <w:sz w:val="28"/>
          <w:szCs w:val="28"/>
        </w:rPr>
        <w:t xml:space="preserve">x (Симптом(x, насморк) </w:t>
      </w:r>
      <w:r w:rsidRPr="00B45A1F">
        <w:rPr>
          <w:rFonts w:ascii="Cambria Math" w:hAnsi="Cambria Math" w:cs="Cambria Math"/>
          <w:sz w:val="28"/>
          <w:szCs w:val="28"/>
        </w:rPr>
        <w:t>∧</w:t>
      </w:r>
      <w:r w:rsidRPr="00B45A1F">
        <w:rPr>
          <w:rFonts w:ascii="Times New Roman" w:hAnsi="Times New Roman" w:cs="Times New Roman"/>
          <w:sz w:val="28"/>
          <w:szCs w:val="28"/>
        </w:rPr>
        <w:t xml:space="preserve"> Симптом(x, кашель) → Болезнь(x, ОРВИ)).</w:t>
      </w:r>
      <w:r w:rsidRPr="00B45A1F">
        <w:rPr>
          <w:rFonts w:ascii="Times New Roman" w:hAnsi="Times New Roman" w:cs="Times New Roman"/>
          <w:sz w:val="28"/>
          <w:szCs w:val="28"/>
        </w:rPr>
        <w:br/>
        <w:t>Цель: определить возможные болезни пациента.</w:t>
      </w:r>
    </w:p>
    <w:p w14:paraId="2D1ECA90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6. «Транспорт»</w:t>
      </w:r>
      <w:r w:rsidRPr="00B45A1F">
        <w:rPr>
          <w:rFonts w:ascii="Times New Roman" w:hAnsi="Times New Roman" w:cs="Times New Roman"/>
          <w:sz w:val="28"/>
          <w:szCs w:val="28"/>
        </w:rPr>
        <w:br/>
        <w:t>Есть города и дороги. Дорога соединяет два города. Если есть путь из A в B и из B в C, то есть путь из A в C (транзитивность).</w:t>
      </w:r>
      <w:r w:rsidRPr="00B45A1F">
        <w:rPr>
          <w:rFonts w:ascii="Times New Roman" w:hAnsi="Times New Roman" w:cs="Times New Roman"/>
          <w:sz w:val="28"/>
          <w:szCs w:val="28"/>
        </w:rPr>
        <w:br/>
        <w:t>Факты: Город(А), Город(В), Город(С), Город(D). Дорога(А,В), Дорога(В,С).</w:t>
      </w:r>
      <w:r w:rsidRPr="00B45A1F">
        <w:rPr>
          <w:rFonts w:ascii="Times New Roman" w:hAnsi="Times New Roman" w:cs="Times New Roman"/>
          <w:sz w:val="28"/>
          <w:szCs w:val="28"/>
        </w:rPr>
        <w:br/>
        <w:t>Цель: доказать, что существует путь из А в С.</w:t>
      </w:r>
    </w:p>
    <w:p w14:paraId="114DD181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7. «Бизнес-аналитика»</w:t>
      </w:r>
      <w:r w:rsidRPr="00B45A1F">
        <w:rPr>
          <w:rFonts w:ascii="Times New Roman" w:hAnsi="Times New Roman" w:cs="Times New Roman"/>
          <w:sz w:val="28"/>
          <w:szCs w:val="28"/>
        </w:rPr>
        <w:br/>
        <w:t>Клиенты делятся на сегменты. Если доход клиента &gt; 100000 и количество покупок &gt; 10, то он относится к сегменту VIP.</w:t>
      </w:r>
      <w:r w:rsidRPr="00B45A1F">
        <w:rPr>
          <w:rFonts w:ascii="Times New Roman" w:hAnsi="Times New Roman" w:cs="Times New Roman"/>
          <w:sz w:val="28"/>
          <w:szCs w:val="28"/>
        </w:rPr>
        <w:br/>
        <w:t>Факты: Клиент(Джон), Доход(Джон, 120000), Покупки(Джон, 15).</w:t>
      </w:r>
      <w:r w:rsidRPr="00B45A1F">
        <w:rPr>
          <w:rFonts w:ascii="Times New Roman" w:hAnsi="Times New Roman" w:cs="Times New Roman"/>
          <w:sz w:val="28"/>
          <w:szCs w:val="28"/>
        </w:rPr>
        <w:br/>
        <w:t xml:space="preserve">Правило: </w:t>
      </w:r>
      <w:r w:rsidRPr="00B45A1F">
        <w:rPr>
          <w:rFonts w:ascii="Cambria Math" w:hAnsi="Cambria Math" w:cs="Cambria Math"/>
          <w:sz w:val="28"/>
          <w:szCs w:val="28"/>
        </w:rPr>
        <w:t>∀</w:t>
      </w:r>
      <w:r w:rsidRPr="00B45A1F">
        <w:rPr>
          <w:rFonts w:ascii="Times New Roman" w:hAnsi="Times New Roman" w:cs="Times New Roman"/>
          <w:sz w:val="28"/>
          <w:szCs w:val="28"/>
        </w:rPr>
        <w:t xml:space="preserve">x (Доход(x, D) </w:t>
      </w:r>
      <w:r w:rsidRPr="00B45A1F">
        <w:rPr>
          <w:rFonts w:ascii="Cambria Math" w:hAnsi="Cambria Math" w:cs="Cambria Math"/>
          <w:sz w:val="28"/>
          <w:szCs w:val="28"/>
        </w:rPr>
        <w:t>∧</w:t>
      </w:r>
      <w:r w:rsidRPr="00B45A1F">
        <w:rPr>
          <w:rFonts w:ascii="Times New Roman" w:hAnsi="Times New Roman" w:cs="Times New Roman"/>
          <w:sz w:val="28"/>
          <w:szCs w:val="28"/>
        </w:rPr>
        <w:t xml:space="preserve"> D &gt; 100000 </w:t>
      </w:r>
      <w:r w:rsidRPr="00B45A1F">
        <w:rPr>
          <w:rFonts w:ascii="Cambria Math" w:hAnsi="Cambria Math" w:cs="Cambria Math"/>
          <w:sz w:val="28"/>
          <w:szCs w:val="28"/>
        </w:rPr>
        <w:t>∧</w:t>
      </w:r>
      <w:r w:rsidRPr="00B45A1F">
        <w:rPr>
          <w:rFonts w:ascii="Times New Roman" w:hAnsi="Times New Roman" w:cs="Times New Roman"/>
          <w:sz w:val="28"/>
          <w:szCs w:val="28"/>
        </w:rPr>
        <w:t xml:space="preserve"> Покупки(x, N) </w:t>
      </w:r>
      <w:r w:rsidRPr="00B45A1F">
        <w:rPr>
          <w:rFonts w:ascii="Cambria Math" w:hAnsi="Cambria Math" w:cs="Cambria Math"/>
          <w:sz w:val="28"/>
          <w:szCs w:val="28"/>
        </w:rPr>
        <w:t>∧</w:t>
      </w:r>
      <w:r w:rsidRPr="00B45A1F">
        <w:rPr>
          <w:rFonts w:ascii="Times New Roman" w:hAnsi="Times New Roman" w:cs="Times New Roman"/>
          <w:sz w:val="28"/>
          <w:szCs w:val="28"/>
        </w:rPr>
        <w:t xml:space="preserve"> N &gt; 10 → VIP(x)).</w:t>
      </w:r>
      <w:r w:rsidRPr="00B45A1F">
        <w:rPr>
          <w:rFonts w:ascii="Times New Roman" w:hAnsi="Times New Roman" w:cs="Times New Roman"/>
          <w:sz w:val="28"/>
          <w:szCs w:val="28"/>
        </w:rPr>
        <w:br/>
        <w:t>Цель: доказать, что Джон — VIP.</w:t>
      </w:r>
    </w:p>
    <w:p w14:paraId="716AF782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8. «Инвентаризация»</w:t>
      </w:r>
      <w:r w:rsidRPr="00B45A1F">
        <w:rPr>
          <w:rFonts w:ascii="Times New Roman" w:hAnsi="Times New Roman" w:cs="Times New Roman"/>
          <w:sz w:val="28"/>
          <w:szCs w:val="28"/>
        </w:rPr>
        <w:br/>
        <w:t>На складе есть товары. Если количество товара меньше 10, то его нужно заказать.</w:t>
      </w:r>
      <w:r w:rsidRPr="00B45A1F">
        <w:rPr>
          <w:rFonts w:ascii="Times New Roman" w:hAnsi="Times New Roman" w:cs="Times New Roman"/>
          <w:sz w:val="28"/>
          <w:szCs w:val="28"/>
        </w:rPr>
        <w:br/>
        <w:t>Факты: Товар(Телевизор, 5), Товар(Холодильник, 20).</w:t>
      </w:r>
      <w:r w:rsidRPr="00B45A1F">
        <w:rPr>
          <w:rFonts w:ascii="Times New Roman" w:hAnsi="Times New Roman" w:cs="Times New Roman"/>
          <w:sz w:val="28"/>
          <w:szCs w:val="28"/>
        </w:rPr>
        <w:br/>
        <w:t xml:space="preserve">Правило: </w:t>
      </w:r>
      <w:r w:rsidRPr="00B45A1F">
        <w:rPr>
          <w:rFonts w:ascii="Cambria Math" w:hAnsi="Cambria Math" w:cs="Cambria Math"/>
          <w:sz w:val="28"/>
          <w:szCs w:val="28"/>
        </w:rPr>
        <w:t>∀</w:t>
      </w:r>
      <w:r w:rsidRPr="00B45A1F">
        <w:rPr>
          <w:rFonts w:ascii="Times New Roman" w:hAnsi="Times New Roman" w:cs="Times New Roman"/>
          <w:sz w:val="28"/>
          <w:szCs w:val="28"/>
        </w:rPr>
        <w:t xml:space="preserve">x (Товар(x, K) </w:t>
      </w:r>
      <w:r w:rsidRPr="00B45A1F">
        <w:rPr>
          <w:rFonts w:ascii="Cambria Math" w:hAnsi="Cambria Math" w:cs="Cambria Math"/>
          <w:sz w:val="28"/>
          <w:szCs w:val="28"/>
        </w:rPr>
        <w:t>∧</w:t>
      </w:r>
      <w:r w:rsidRPr="00B45A1F">
        <w:rPr>
          <w:rFonts w:ascii="Times New Roman" w:hAnsi="Times New Roman" w:cs="Times New Roman"/>
          <w:sz w:val="28"/>
          <w:szCs w:val="28"/>
        </w:rPr>
        <w:t xml:space="preserve"> K &lt; 10 → НужноЗаказать(x)).</w:t>
      </w:r>
      <w:r w:rsidRPr="00B45A1F">
        <w:rPr>
          <w:rFonts w:ascii="Times New Roman" w:hAnsi="Times New Roman" w:cs="Times New Roman"/>
          <w:sz w:val="28"/>
          <w:szCs w:val="28"/>
        </w:rPr>
        <w:br/>
        <w:t>Цель: определить, что нужно заказать Телевизор.</w:t>
      </w:r>
    </w:p>
    <w:p w14:paraId="2FA63887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9. «Правила безопасности»</w:t>
      </w:r>
      <w:r w:rsidRPr="00B45A1F">
        <w:rPr>
          <w:rFonts w:ascii="Times New Roman" w:hAnsi="Times New Roman" w:cs="Times New Roman"/>
          <w:sz w:val="28"/>
          <w:szCs w:val="28"/>
        </w:rPr>
        <w:br/>
        <w:t>Если сотрудник не прошёл инструктаж, то он не допускается к работе.</w:t>
      </w:r>
      <w:r w:rsidRPr="00B45A1F">
        <w:rPr>
          <w:rFonts w:ascii="Times New Roman" w:hAnsi="Times New Roman" w:cs="Times New Roman"/>
          <w:sz w:val="28"/>
          <w:szCs w:val="28"/>
        </w:rPr>
        <w:br/>
        <w:t>Факты: Сотрудник(Игорь), Инструктаж(Игорь, false).</w:t>
      </w:r>
      <w:r w:rsidRPr="00B45A1F">
        <w:rPr>
          <w:rFonts w:ascii="Times New Roman" w:hAnsi="Times New Roman" w:cs="Times New Roman"/>
          <w:sz w:val="28"/>
          <w:szCs w:val="28"/>
        </w:rPr>
        <w:br/>
        <w:t xml:space="preserve">Правило: </w:t>
      </w:r>
      <w:r w:rsidRPr="00B45A1F">
        <w:rPr>
          <w:rFonts w:ascii="Cambria Math" w:hAnsi="Cambria Math" w:cs="Cambria Math"/>
          <w:sz w:val="28"/>
          <w:szCs w:val="28"/>
        </w:rPr>
        <w:t>∀</w:t>
      </w:r>
      <w:r w:rsidRPr="00B45A1F">
        <w:rPr>
          <w:rFonts w:ascii="Times New Roman" w:hAnsi="Times New Roman" w:cs="Times New Roman"/>
          <w:sz w:val="28"/>
          <w:szCs w:val="28"/>
        </w:rPr>
        <w:t xml:space="preserve">x (Сотрудник(x) </w:t>
      </w:r>
      <w:r w:rsidRPr="00B45A1F">
        <w:rPr>
          <w:rFonts w:ascii="Cambria Math" w:hAnsi="Cambria Math" w:cs="Cambria Math"/>
          <w:sz w:val="28"/>
          <w:szCs w:val="28"/>
        </w:rPr>
        <w:t>∧</w:t>
      </w:r>
      <w:r w:rsidRPr="00B45A1F">
        <w:rPr>
          <w:rFonts w:ascii="Times New Roman" w:hAnsi="Times New Roman" w:cs="Times New Roman"/>
          <w:sz w:val="28"/>
          <w:szCs w:val="28"/>
        </w:rPr>
        <w:t xml:space="preserve"> ¬Инструктаж(x) → НеДопущен(x)).</w:t>
      </w:r>
      <w:r w:rsidRPr="00B45A1F">
        <w:rPr>
          <w:rFonts w:ascii="Times New Roman" w:hAnsi="Times New Roman" w:cs="Times New Roman"/>
          <w:sz w:val="28"/>
          <w:szCs w:val="28"/>
        </w:rPr>
        <w:br/>
        <w:t>Цель: доказать, что Игорь не допущен.</w:t>
      </w:r>
    </w:p>
    <w:p w14:paraId="16D36817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10. «Классификация животных»</w:t>
      </w:r>
      <w:r w:rsidRPr="00B45A1F">
        <w:rPr>
          <w:rFonts w:ascii="Times New Roman" w:hAnsi="Times New Roman" w:cs="Times New Roman"/>
          <w:sz w:val="28"/>
          <w:szCs w:val="28"/>
        </w:rPr>
        <w:br/>
        <w:t>Животные делятся на млекопитающих, птиц и т.д. Если животное имеет шерсть и кормит детёнышей молоком, то это млекопитающее.</w:t>
      </w:r>
      <w:r w:rsidRPr="00B45A1F">
        <w:rPr>
          <w:rFonts w:ascii="Times New Roman" w:hAnsi="Times New Roman" w:cs="Times New Roman"/>
          <w:sz w:val="28"/>
          <w:szCs w:val="28"/>
        </w:rPr>
        <w:br/>
      </w:r>
      <w:r w:rsidRPr="00B45A1F">
        <w:rPr>
          <w:rFonts w:ascii="Times New Roman" w:hAnsi="Times New Roman" w:cs="Times New Roman"/>
          <w:sz w:val="28"/>
          <w:szCs w:val="28"/>
        </w:rPr>
        <w:lastRenderedPageBreak/>
        <w:t>Факты: Животное(Корова), ИмеетШерсть(Корова), КормитМолоком(Корова).</w:t>
      </w:r>
      <w:r w:rsidRPr="00B45A1F">
        <w:rPr>
          <w:rFonts w:ascii="Times New Roman" w:hAnsi="Times New Roman" w:cs="Times New Roman"/>
          <w:sz w:val="28"/>
          <w:szCs w:val="28"/>
        </w:rPr>
        <w:br/>
        <w:t xml:space="preserve">Правило: </w:t>
      </w:r>
      <w:r w:rsidRPr="00B45A1F">
        <w:rPr>
          <w:rFonts w:ascii="Cambria Math" w:hAnsi="Cambria Math" w:cs="Cambria Math"/>
          <w:sz w:val="28"/>
          <w:szCs w:val="28"/>
        </w:rPr>
        <w:t>∀</w:t>
      </w:r>
      <w:r w:rsidRPr="00B45A1F">
        <w:rPr>
          <w:rFonts w:ascii="Times New Roman" w:hAnsi="Times New Roman" w:cs="Times New Roman"/>
          <w:sz w:val="28"/>
          <w:szCs w:val="28"/>
        </w:rPr>
        <w:t xml:space="preserve">x (ИмеетШерсть(x) </w:t>
      </w:r>
      <w:r w:rsidRPr="00B45A1F">
        <w:rPr>
          <w:rFonts w:ascii="Cambria Math" w:hAnsi="Cambria Math" w:cs="Cambria Math"/>
          <w:sz w:val="28"/>
          <w:szCs w:val="28"/>
        </w:rPr>
        <w:t>∧</w:t>
      </w:r>
      <w:r w:rsidRPr="00B45A1F">
        <w:rPr>
          <w:rFonts w:ascii="Times New Roman" w:hAnsi="Times New Roman" w:cs="Times New Roman"/>
          <w:sz w:val="28"/>
          <w:szCs w:val="28"/>
        </w:rPr>
        <w:t xml:space="preserve"> КормитМолоком(x) → Млекопитающее(x)).</w:t>
      </w:r>
      <w:r w:rsidRPr="00B45A1F">
        <w:rPr>
          <w:rFonts w:ascii="Times New Roman" w:hAnsi="Times New Roman" w:cs="Times New Roman"/>
          <w:sz w:val="28"/>
          <w:szCs w:val="28"/>
        </w:rPr>
        <w:br/>
        <w:t>Цель: доказать, что Корова — млекопитающее.</w:t>
      </w:r>
    </w:p>
    <w:p w14:paraId="474CF40D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sz w:val="28"/>
          <w:szCs w:val="28"/>
        </w:rPr>
        <w:pict w14:anchorId="113B72F3">
          <v:rect id="_x0000_i1044" style="width:0;height:.75pt" o:hralign="center" o:hrstd="t" o:hr="t" fillcolor="#a0a0a0" stroked="f"/>
        </w:pict>
      </w:r>
    </w:p>
    <w:p w14:paraId="6E3B6B50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ЛАБОРАТОРНАЯ РАБОТА № 3. Обучение нейрона. Моделирование нейросети в MATLAB</w:t>
      </w:r>
    </w:p>
    <w:p w14:paraId="7890DF09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Варианты заданий</w:t>
      </w:r>
    </w:p>
    <w:p w14:paraId="68C94996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1.</w:t>
      </w:r>
      <w:r w:rsidRPr="00B45A1F">
        <w:rPr>
          <w:rFonts w:ascii="Times New Roman" w:hAnsi="Times New Roman" w:cs="Times New Roman"/>
          <w:sz w:val="28"/>
          <w:szCs w:val="28"/>
        </w:rPr>
        <w:br/>
        <w:t>Аппроксимировать функцию y = sin(x) на интервале [0, 2π]. Использовать двухслойную сеть: 5 нейронов в скрытом слое (сигмоида), 1 выходной (линейный). Обучить методом обратного распространения. Сравнить аппроксимацию на обучающей и тестовой выборках.</w:t>
      </w:r>
    </w:p>
    <w:p w14:paraId="0D19004C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2.</w:t>
      </w:r>
      <w:r w:rsidRPr="00B45A1F">
        <w:rPr>
          <w:rFonts w:ascii="Times New Roman" w:hAnsi="Times New Roman" w:cs="Times New Roman"/>
          <w:sz w:val="28"/>
          <w:szCs w:val="28"/>
        </w:rPr>
        <w:br/>
        <w:t>y = x² – 3x + 1 на интервале [–2, 4]. Сеть: 3 нейрона в первом скрытом слое, 3 во втором, функция активации – гиперболический тангенс. Обучить до точности 0.01.</w:t>
      </w:r>
    </w:p>
    <w:p w14:paraId="132D204E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3.</w:t>
      </w:r>
      <w:r w:rsidRPr="00B45A1F">
        <w:rPr>
          <w:rFonts w:ascii="Times New Roman" w:hAnsi="Times New Roman" w:cs="Times New Roman"/>
          <w:sz w:val="28"/>
          <w:szCs w:val="28"/>
        </w:rPr>
        <w:br/>
        <w:t>y = exp(–x²) · cos(2πx) на [–3, 3]. Использовать сеть с 10 нейронами в одном скрытом слое. Сравнить с полиномиальной регрессией 5-й степени.</w:t>
      </w:r>
    </w:p>
    <w:p w14:paraId="453D08C2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4.</w:t>
      </w:r>
      <w:r w:rsidRPr="00B45A1F">
        <w:rPr>
          <w:rFonts w:ascii="Times New Roman" w:hAnsi="Times New Roman" w:cs="Times New Roman"/>
          <w:sz w:val="28"/>
          <w:szCs w:val="28"/>
        </w:rPr>
        <w:br/>
        <w:t>Аппроксимировать функцию y = 0.5 + 0.3·sin(2x) + 0.2·cos(3x) на [0, 4π]. Сеть: два скрытых слоя по 6 нейронов, функция активации логистическая (sigmoid). Оценить обобщающую способность.</w:t>
      </w:r>
    </w:p>
    <w:p w14:paraId="5185CBB3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5.</w:t>
      </w:r>
      <w:r w:rsidRPr="00B45A1F">
        <w:rPr>
          <w:rFonts w:ascii="Times New Roman" w:hAnsi="Times New Roman" w:cs="Times New Roman"/>
          <w:sz w:val="28"/>
          <w:szCs w:val="28"/>
        </w:rPr>
        <w:br/>
        <w:t>y = √(x) на [0.1, 5]. Обучить сеть с одним скрытым слоем (4 нейрона). Проанализировать ошибку на концах интервала.</w:t>
      </w:r>
    </w:p>
    <w:p w14:paraId="14E467F9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6.</w:t>
      </w:r>
      <w:r w:rsidRPr="00B45A1F">
        <w:rPr>
          <w:rFonts w:ascii="Times New Roman" w:hAnsi="Times New Roman" w:cs="Times New Roman"/>
          <w:sz w:val="28"/>
          <w:szCs w:val="28"/>
        </w:rPr>
        <w:br/>
        <w:t>y = x³ – 2x² + x – 0.5 на [–3, 3]. Сравнить результаты при использовании сигмоидальной и линейной функций активации в скрытом слое.</w:t>
      </w:r>
    </w:p>
    <w:p w14:paraId="19757C0C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Вариант 7.</w:t>
      </w:r>
      <w:r w:rsidRPr="00B45A1F">
        <w:rPr>
          <w:rFonts w:ascii="Times New Roman" w:hAnsi="Times New Roman" w:cs="Times New Roman"/>
          <w:sz w:val="28"/>
          <w:szCs w:val="28"/>
        </w:rPr>
        <w:br/>
        <w:t>Аппроксимация ступенчатой функции: y = 0 при x &lt; 0 и y = 1 при x ≥ 0 на [–2, 2]. Сеть с 8 нейронами в одном скрытом слое. Исследовать влияние количества нейронов на точность.</w:t>
      </w:r>
    </w:p>
    <w:p w14:paraId="4B24A1DD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8.</w:t>
      </w:r>
      <w:r w:rsidRPr="00B45A1F">
        <w:rPr>
          <w:rFonts w:ascii="Times New Roman" w:hAnsi="Times New Roman" w:cs="Times New Roman"/>
          <w:sz w:val="28"/>
          <w:szCs w:val="28"/>
        </w:rPr>
        <w:br/>
        <w:t>y = sin(5x) / x на [0.5, 3]. Использовать сеть с 5 нейронами в двух скрытых слоях. Провести обучение с разными скоростями (η = 0.1, 0.3, 0.7) и сравнить.</w:t>
      </w:r>
    </w:p>
    <w:p w14:paraId="57627C64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9.</w:t>
      </w:r>
      <w:r w:rsidRPr="00B45A1F">
        <w:rPr>
          <w:rFonts w:ascii="Times New Roman" w:hAnsi="Times New Roman" w:cs="Times New Roman"/>
          <w:sz w:val="28"/>
          <w:szCs w:val="28"/>
        </w:rPr>
        <w:br/>
        <w:t>y = tanh(x) · cos(10x) на [–2, 2]. Сеть: 12 нейронов в одном скрытом слое. Обучить до ошибки менее 0.05. Построить график ошибки от эпох.</w:t>
      </w:r>
    </w:p>
    <w:p w14:paraId="784AF1C0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10.</w:t>
      </w:r>
      <w:r w:rsidRPr="00B45A1F">
        <w:rPr>
          <w:rFonts w:ascii="Times New Roman" w:hAnsi="Times New Roman" w:cs="Times New Roman"/>
          <w:sz w:val="28"/>
          <w:szCs w:val="28"/>
        </w:rPr>
        <w:br/>
        <w:t>y = 1 / (1 + 25x²) (функция Рунге) на [–1, 1]. Сравнить нейросетевую аппроксимацию с интерполяцией полиномом той же степени (6 нейронов → 6-й полином). Сделать вывод о преимуществах.</w:t>
      </w:r>
    </w:p>
    <w:p w14:paraId="6E294264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sz w:val="28"/>
          <w:szCs w:val="28"/>
        </w:rPr>
        <w:pict w14:anchorId="30B59099">
          <v:rect id="_x0000_i1045" style="width:0;height:.75pt" o:hralign="center" o:hrstd="t" o:hr="t" fillcolor="#a0a0a0" stroked="f"/>
        </w:pict>
      </w:r>
    </w:p>
    <w:p w14:paraId="3FE4E90B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ЛАБОРАТОРНАЯ РАБОТА № 4. Разработка классификатора на основе метода наивного Байеса</w:t>
      </w:r>
    </w:p>
    <w:p w14:paraId="4BCD286E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Варианты заданий</w:t>
      </w:r>
    </w:p>
    <w:p w14:paraId="1894F136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1. «Игра в теннис» (классический набор)</w:t>
      </w:r>
      <w:r w:rsidRPr="00B45A1F">
        <w:rPr>
          <w:rFonts w:ascii="Times New Roman" w:hAnsi="Times New Roman" w:cs="Times New Roman"/>
          <w:sz w:val="28"/>
          <w:szCs w:val="28"/>
        </w:rPr>
        <w:br/>
        <w:t>Признаки: Outlook (Sunny, Overcast, Rainy), Temperature (Hot, Mild, Cool), Humidity (High, Normal), Wind (Weak, Strong).</w:t>
      </w:r>
      <w:r w:rsidRPr="00B45A1F">
        <w:rPr>
          <w:rFonts w:ascii="Times New Roman" w:hAnsi="Times New Roman" w:cs="Times New Roman"/>
          <w:sz w:val="28"/>
          <w:szCs w:val="28"/>
        </w:rPr>
        <w:br/>
        <w:t>Целевой класс: Play (Yes, No).</w:t>
      </w:r>
      <w:r w:rsidRPr="00B45A1F">
        <w:rPr>
          <w:rFonts w:ascii="Times New Roman" w:hAnsi="Times New Roman" w:cs="Times New Roman"/>
          <w:sz w:val="28"/>
          <w:szCs w:val="28"/>
        </w:rPr>
        <w:br/>
        <w:t>Обучающая выборка (14 примеров) приведена в стандартном датасете Weka. Используйте эту выборку для обучения и тестирования (разделить 70/30). Вычислить апостериорные вероятности и классифицировать новый пример: Outlook=Sunny, Temperature=Cool, Humidity=High, Wind=Strong.</w:t>
      </w:r>
    </w:p>
    <w:p w14:paraId="24F651A7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2. «Качество вина»</w:t>
      </w:r>
      <w:r w:rsidRPr="00B45A1F">
        <w:rPr>
          <w:rFonts w:ascii="Times New Roman" w:hAnsi="Times New Roman" w:cs="Times New Roman"/>
          <w:sz w:val="28"/>
          <w:szCs w:val="28"/>
        </w:rPr>
        <w:br/>
        <w:t xml:space="preserve">Даны химические характеристики вин (алкоголь, кислотность, сульфаты и др.) и оценка качества (хорошее/плохое). Использовать набор данных Wine Quality (красное вино) из UCI. Выбрать 3 наиболее значимых признака (по </w:t>
      </w:r>
      <w:r w:rsidRPr="00B45A1F">
        <w:rPr>
          <w:rFonts w:ascii="Times New Roman" w:hAnsi="Times New Roman" w:cs="Times New Roman"/>
          <w:sz w:val="28"/>
          <w:szCs w:val="28"/>
        </w:rPr>
        <w:lastRenderedPageBreak/>
        <w:t>корреляции) и построить наивный байесовский классификатор. Оценить точность на тесте.</w:t>
      </w:r>
    </w:p>
    <w:p w14:paraId="18A72D84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3. «Кредитный скоринг»</w:t>
      </w:r>
      <w:r w:rsidRPr="00B45A1F">
        <w:rPr>
          <w:rFonts w:ascii="Times New Roman" w:hAnsi="Times New Roman" w:cs="Times New Roman"/>
          <w:sz w:val="28"/>
          <w:szCs w:val="28"/>
        </w:rPr>
        <w:br/>
        <w:t>Признаки: Age (молодой, средний, пожилой), Income (низкий, средний, высокий), Employment (есть/нет), CreditHistory (хорошая/плохая).</w:t>
      </w:r>
      <w:r w:rsidRPr="00B45A1F">
        <w:rPr>
          <w:rFonts w:ascii="Times New Roman" w:hAnsi="Times New Roman" w:cs="Times New Roman"/>
          <w:sz w:val="28"/>
          <w:szCs w:val="28"/>
        </w:rPr>
        <w:br/>
        <w:t>Целевой класс: Default (Yes/No).</w:t>
      </w:r>
      <w:r w:rsidRPr="00B45A1F">
        <w:rPr>
          <w:rFonts w:ascii="Times New Roman" w:hAnsi="Times New Roman" w:cs="Times New Roman"/>
          <w:sz w:val="28"/>
          <w:szCs w:val="28"/>
        </w:rPr>
        <w:br/>
        <w:t>Дана обучающая выборка из 15 записей (придумать самостоятельно). Реализовать классификатор и классифицировать нового клиента: Age=молодой, Income=средний, Employment=есть, CreditHistory=хорошая.</w:t>
      </w:r>
    </w:p>
    <w:p w14:paraId="6089DD1E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</w:t>
      </w:r>
      <w:r w:rsidRPr="00B45A1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4. «</w:t>
      </w:r>
      <w:r w:rsidRPr="00B45A1F">
        <w:rPr>
          <w:rFonts w:ascii="Times New Roman" w:hAnsi="Times New Roman" w:cs="Times New Roman"/>
          <w:b/>
          <w:bCs/>
          <w:sz w:val="28"/>
          <w:szCs w:val="28"/>
        </w:rPr>
        <w:t>Прогнозирование</w:t>
      </w:r>
      <w:r w:rsidRPr="00B45A1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B45A1F">
        <w:rPr>
          <w:rFonts w:ascii="Times New Roman" w:hAnsi="Times New Roman" w:cs="Times New Roman"/>
          <w:b/>
          <w:bCs/>
          <w:sz w:val="28"/>
          <w:szCs w:val="28"/>
        </w:rPr>
        <w:t>оттока</w:t>
      </w:r>
      <w:r w:rsidRPr="00B45A1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B45A1F">
        <w:rPr>
          <w:rFonts w:ascii="Times New Roman" w:hAnsi="Times New Roman" w:cs="Times New Roman"/>
          <w:b/>
          <w:bCs/>
          <w:sz w:val="28"/>
          <w:szCs w:val="28"/>
        </w:rPr>
        <w:t>клиентов</w:t>
      </w:r>
      <w:r w:rsidRPr="00B45A1F">
        <w:rPr>
          <w:rFonts w:ascii="Times New Roman" w:hAnsi="Times New Roman" w:cs="Times New Roman"/>
          <w:b/>
          <w:bCs/>
          <w:sz w:val="28"/>
          <w:szCs w:val="28"/>
          <w:lang w:val="en-US"/>
        </w:rPr>
        <w:t>»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B45A1F">
        <w:rPr>
          <w:rFonts w:ascii="Times New Roman" w:hAnsi="Times New Roman" w:cs="Times New Roman"/>
          <w:sz w:val="28"/>
          <w:szCs w:val="28"/>
        </w:rPr>
        <w:t>Признаки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>: AccountAge (</w:t>
      </w:r>
      <w:r w:rsidRPr="00B45A1F">
        <w:rPr>
          <w:rFonts w:ascii="Times New Roman" w:hAnsi="Times New Roman" w:cs="Times New Roman"/>
          <w:sz w:val="28"/>
          <w:szCs w:val="28"/>
        </w:rPr>
        <w:t>месяцы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>), MonthlyCharges, TotalCharges, ContractType (Month-to-month, One year, Two year), PaymentMethod (Electronic check, Mailed check, Bank transfer, Credit card), StreamingTV (Yes/No), StreamingMovies (Yes/No).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B45A1F">
        <w:rPr>
          <w:rFonts w:ascii="Times New Roman" w:hAnsi="Times New Roman" w:cs="Times New Roman"/>
          <w:sz w:val="28"/>
          <w:szCs w:val="28"/>
        </w:rPr>
        <w:t>Целевой класс: Churn (Yes/No).</w:t>
      </w:r>
      <w:r w:rsidRPr="00B45A1F">
        <w:rPr>
          <w:rFonts w:ascii="Times New Roman" w:hAnsi="Times New Roman" w:cs="Times New Roman"/>
          <w:sz w:val="28"/>
          <w:szCs w:val="28"/>
        </w:rPr>
        <w:br/>
        <w:t>Использовать набор данных Telco Customer Churn (можно взять подвыборку). Обучить наивный байесовский классификатор и оценить F-меру.</w:t>
      </w:r>
    </w:p>
    <w:p w14:paraId="23F4C2A2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5. «Медицинский диагноз»</w:t>
      </w:r>
      <w:r w:rsidRPr="00B45A1F">
        <w:rPr>
          <w:rFonts w:ascii="Times New Roman" w:hAnsi="Times New Roman" w:cs="Times New Roman"/>
          <w:sz w:val="28"/>
          <w:szCs w:val="28"/>
        </w:rPr>
        <w:br/>
        <w:t>Признаки: Fever (Yes/No), Cough (Yes/No), Fatigue (Yes/No), Headache (Yes/No), Age (&lt;30, 30–60, &gt;60).</w:t>
      </w:r>
      <w:r w:rsidRPr="00B45A1F">
        <w:rPr>
          <w:rFonts w:ascii="Times New Roman" w:hAnsi="Times New Roman" w:cs="Times New Roman"/>
          <w:sz w:val="28"/>
          <w:szCs w:val="28"/>
        </w:rPr>
        <w:br/>
        <w:t>Целевой класс: Disease (Flu, Cold, Allergy, None).</w:t>
      </w:r>
      <w:r w:rsidRPr="00B45A1F">
        <w:rPr>
          <w:rFonts w:ascii="Times New Roman" w:hAnsi="Times New Roman" w:cs="Times New Roman"/>
          <w:sz w:val="28"/>
          <w:szCs w:val="28"/>
        </w:rPr>
        <w:br/>
        <w:t>Обучающая выборка из 20 записей (придумать). Классифицировать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5A1F">
        <w:rPr>
          <w:rFonts w:ascii="Times New Roman" w:hAnsi="Times New Roman" w:cs="Times New Roman"/>
          <w:sz w:val="28"/>
          <w:szCs w:val="28"/>
        </w:rPr>
        <w:t>пациента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>: Fever=Yes, Cough=Yes, Fatigue=No, Headache=Yes, Age=40.</w:t>
      </w:r>
    </w:p>
    <w:p w14:paraId="7FDB888E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6. «Определение вида ириса»</w:t>
      </w:r>
      <w:r w:rsidRPr="00B45A1F">
        <w:rPr>
          <w:rFonts w:ascii="Times New Roman" w:hAnsi="Times New Roman" w:cs="Times New Roman"/>
          <w:sz w:val="28"/>
          <w:szCs w:val="28"/>
        </w:rPr>
        <w:br/>
        <w:t>Использовать набор данных Iris (длина чашелистика, ширина чашелистика, длина лепестка, ширина лепестка).</w:t>
      </w:r>
      <w:r w:rsidRPr="00B45A1F">
        <w:rPr>
          <w:rFonts w:ascii="Times New Roman" w:hAnsi="Times New Roman" w:cs="Times New Roman"/>
          <w:sz w:val="28"/>
          <w:szCs w:val="28"/>
        </w:rPr>
        <w:br/>
        <w:t>Целевой класс: setosa, versicolor, virginica.</w:t>
      </w:r>
      <w:r w:rsidRPr="00B45A1F">
        <w:rPr>
          <w:rFonts w:ascii="Times New Roman" w:hAnsi="Times New Roman" w:cs="Times New Roman"/>
          <w:sz w:val="28"/>
          <w:szCs w:val="28"/>
        </w:rPr>
        <w:br/>
        <w:t>Разбить выборку на обучение и тест, реализовать наивный байесовский классификатор с предположением о нормальном распределении признаков. Оценить точность и сравнить с kNN.</w:t>
      </w:r>
    </w:p>
    <w:p w14:paraId="2412A946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Вариант</w:t>
      </w:r>
      <w:r w:rsidRPr="00B45A1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7. «</w:t>
      </w:r>
      <w:r w:rsidRPr="00B45A1F">
        <w:rPr>
          <w:rFonts w:ascii="Times New Roman" w:hAnsi="Times New Roman" w:cs="Times New Roman"/>
          <w:b/>
          <w:bCs/>
          <w:sz w:val="28"/>
          <w:szCs w:val="28"/>
        </w:rPr>
        <w:t>Покупка</w:t>
      </w:r>
      <w:r w:rsidRPr="00B45A1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B45A1F">
        <w:rPr>
          <w:rFonts w:ascii="Times New Roman" w:hAnsi="Times New Roman" w:cs="Times New Roman"/>
          <w:b/>
          <w:bCs/>
          <w:sz w:val="28"/>
          <w:szCs w:val="28"/>
        </w:rPr>
        <w:t>товара</w:t>
      </w:r>
      <w:r w:rsidRPr="00B45A1F">
        <w:rPr>
          <w:rFonts w:ascii="Times New Roman" w:hAnsi="Times New Roman" w:cs="Times New Roman"/>
          <w:b/>
          <w:bCs/>
          <w:sz w:val="28"/>
          <w:szCs w:val="28"/>
          <w:lang w:val="en-US"/>
        </w:rPr>
        <w:t>»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B45A1F">
        <w:rPr>
          <w:rFonts w:ascii="Times New Roman" w:hAnsi="Times New Roman" w:cs="Times New Roman"/>
          <w:sz w:val="28"/>
          <w:szCs w:val="28"/>
        </w:rPr>
        <w:t>Признаки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>: Gender (Male/Female), Age (18–25, 26–35, 36–50, 50+), Income (Low, Medium, High), MaritalStatus (Single, Married).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B45A1F">
        <w:rPr>
          <w:rFonts w:ascii="Times New Roman" w:hAnsi="Times New Roman" w:cs="Times New Roman"/>
          <w:sz w:val="28"/>
          <w:szCs w:val="28"/>
        </w:rPr>
        <w:t>Целевой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5A1F">
        <w:rPr>
          <w:rFonts w:ascii="Times New Roman" w:hAnsi="Times New Roman" w:cs="Times New Roman"/>
          <w:sz w:val="28"/>
          <w:szCs w:val="28"/>
        </w:rPr>
        <w:t>класс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>: Purchased (Yes/No).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B45A1F">
        <w:rPr>
          <w:rFonts w:ascii="Times New Roman" w:hAnsi="Times New Roman" w:cs="Times New Roman"/>
          <w:sz w:val="28"/>
          <w:szCs w:val="28"/>
        </w:rPr>
        <w:t>Дана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5A1F">
        <w:rPr>
          <w:rFonts w:ascii="Times New Roman" w:hAnsi="Times New Roman" w:cs="Times New Roman"/>
          <w:sz w:val="28"/>
          <w:szCs w:val="28"/>
        </w:rPr>
        <w:t>обучающая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5A1F">
        <w:rPr>
          <w:rFonts w:ascii="Times New Roman" w:hAnsi="Times New Roman" w:cs="Times New Roman"/>
          <w:sz w:val="28"/>
          <w:szCs w:val="28"/>
        </w:rPr>
        <w:t>таблица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5A1F">
        <w:rPr>
          <w:rFonts w:ascii="Times New Roman" w:hAnsi="Times New Roman" w:cs="Times New Roman"/>
          <w:sz w:val="28"/>
          <w:szCs w:val="28"/>
        </w:rPr>
        <w:t>из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 xml:space="preserve"> 12 </w:t>
      </w:r>
      <w:r w:rsidRPr="00B45A1F">
        <w:rPr>
          <w:rFonts w:ascii="Times New Roman" w:hAnsi="Times New Roman" w:cs="Times New Roman"/>
          <w:sz w:val="28"/>
          <w:szCs w:val="28"/>
        </w:rPr>
        <w:t>примеров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B45A1F">
        <w:rPr>
          <w:rFonts w:ascii="Times New Roman" w:hAnsi="Times New Roman" w:cs="Times New Roman"/>
          <w:sz w:val="28"/>
          <w:szCs w:val="28"/>
        </w:rPr>
        <w:t>придумать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 xml:space="preserve">). </w:t>
      </w:r>
      <w:r w:rsidRPr="00B45A1F">
        <w:rPr>
          <w:rFonts w:ascii="Times New Roman" w:hAnsi="Times New Roman" w:cs="Times New Roman"/>
          <w:sz w:val="28"/>
          <w:szCs w:val="28"/>
        </w:rPr>
        <w:t>Классифицировать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>: Gender=Male, Age=30, Income=Medium, MaritalStatus=Married.</w:t>
      </w:r>
    </w:p>
    <w:p w14:paraId="7AF4954D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</w:t>
      </w:r>
      <w:r w:rsidRPr="00B45A1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8. «</w:t>
      </w:r>
      <w:r w:rsidRPr="00B45A1F">
        <w:rPr>
          <w:rFonts w:ascii="Times New Roman" w:hAnsi="Times New Roman" w:cs="Times New Roman"/>
          <w:b/>
          <w:bCs/>
          <w:sz w:val="28"/>
          <w:szCs w:val="28"/>
        </w:rPr>
        <w:t>Оценка</w:t>
      </w:r>
      <w:r w:rsidRPr="00B45A1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B45A1F">
        <w:rPr>
          <w:rFonts w:ascii="Times New Roman" w:hAnsi="Times New Roman" w:cs="Times New Roman"/>
          <w:b/>
          <w:bCs/>
          <w:sz w:val="28"/>
          <w:szCs w:val="28"/>
        </w:rPr>
        <w:t>студента</w:t>
      </w:r>
      <w:r w:rsidRPr="00B45A1F">
        <w:rPr>
          <w:rFonts w:ascii="Times New Roman" w:hAnsi="Times New Roman" w:cs="Times New Roman"/>
          <w:b/>
          <w:bCs/>
          <w:sz w:val="28"/>
          <w:szCs w:val="28"/>
          <w:lang w:val="en-US"/>
        </w:rPr>
        <w:t>»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B45A1F">
        <w:rPr>
          <w:rFonts w:ascii="Times New Roman" w:hAnsi="Times New Roman" w:cs="Times New Roman"/>
          <w:sz w:val="28"/>
          <w:szCs w:val="28"/>
        </w:rPr>
        <w:t>Признаки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>: Attendance (High, Medium, Low), Assignment (High, Medium, Low), Midterm (High, Medium, Low).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B45A1F">
        <w:rPr>
          <w:rFonts w:ascii="Times New Roman" w:hAnsi="Times New Roman" w:cs="Times New Roman"/>
          <w:sz w:val="28"/>
          <w:szCs w:val="28"/>
        </w:rPr>
        <w:t>Целевой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5A1F">
        <w:rPr>
          <w:rFonts w:ascii="Times New Roman" w:hAnsi="Times New Roman" w:cs="Times New Roman"/>
          <w:sz w:val="28"/>
          <w:szCs w:val="28"/>
        </w:rPr>
        <w:t>класс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>: Pass (Yes/No).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B45A1F">
        <w:rPr>
          <w:rFonts w:ascii="Times New Roman" w:hAnsi="Times New Roman" w:cs="Times New Roman"/>
          <w:sz w:val="28"/>
          <w:szCs w:val="28"/>
        </w:rPr>
        <w:t>Обучающая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5A1F">
        <w:rPr>
          <w:rFonts w:ascii="Times New Roman" w:hAnsi="Times New Roman" w:cs="Times New Roman"/>
          <w:sz w:val="28"/>
          <w:szCs w:val="28"/>
        </w:rPr>
        <w:t>выборка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5A1F">
        <w:rPr>
          <w:rFonts w:ascii="Times New Roman" w:hAnsi="Times New Roman" w:cs="Times New Roman"/>
          <w:sz w:val="28"/>
          <w:szCs w:val="28"/>
        </w:rPr>
        <w:t>из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 xml:space="preserve"> 15 </w:t>
      </w:r>
      <w:r w:rsidRPr="00B45A1F">
        <w:rPr>
          <w:rFonts w:ascii="Times New Roman" w:hAnsi="Times New Roman" w:cs="Times New Roman"/>
          <w:sz w:val="28"/>
          <w:szCs w:val="28"/>
        </w:rPr>
        <w:t>записей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B45A1F">
        <w:rPr>
          <w:rFonts w:ascii="Times New Roman" w:hAnsi="Times New Roman" w:cs="Times New Roman"/>
          <w:sz w:val="28"/>
          <w:szCs w:val="28"/>
        </w:rPr>
        <w:t>Классифицировать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5A1F">
        <w:rPr>
          <w:rFonts w:ascii="Times New Roman" w:hAnsi="Times New Roman" w:cs="Times New Roman"/>
          <w:sz w:val="28"/>
          <w:szCs w:val="28"/>
        </w:rPr>
        <w:t>студента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>: Attendance=High, Assignment=Medium, Midterm=Low.</w:t>
      </w:r>
    </w:p>
    <w:p w14:paraId="1410B7FE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</w:t>
      </w:r>
      <w:r w:rsidRPr="00B45A1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9. «</w:t>
      </w:r>
      <w:r w:rsidRPr="00B45A1F">
        <w:rPr>
          <w:rFonts w:ascii="Times New Roman" w:hAnsi="Times New Roman" w:cs="Times New Roman"/>
          <w:b/>
          <w:bCs/>
          <w:sz w:val="28"/>
          <w:szCs w:val="28"/>
        </w:rPr>
        <w:t>Диагностика</w:t>
      </w:r>
      <w:r w:rsidRPr="00B45A1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B45A1F">
        <w:rPr>
          <w:rFonts w:ascii="Times New Roman" w:hAnsi="Times New Roman" w:cs="Times New Roman"/>
          <w:b/>
          <w:bCs/>
          <w:sz w:val="28"/>
          <w:szCs w:val="28"/>
        </w:rPr>
        <w:t>автомобиля</w:t>
      </w:r>
      <w:r w:rsidRPr="00B45A1F">
        <w:rPr>
          <w:rFonts w:ascii="Times New Roman" w:hAnsi="Times New Roman" w:cs="Times New Roman"/>
          <w:b/>
          <w:bCs/>
          <w:sz w:val="28"/>
          <w:szCs w:val="28"/>
          <w:lang w:val="en-US"/>
        </w:rPr>
        <w:t>»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B45A1F">
        <w:rPr>
          <w:rFonts w:ascii="Times New Roman" w:hAnsi="Times New Roman" w:cs="Times New Roman"/>
          <w:sz w:val="28"/>
          <w:szCs w:val="28"/>
        </w:rPr>
        <w:t>Признаки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>: EngineSound (Normal, Rough), Mileage (Low, High), ServiceHistory (Regular, Irregular), Year (New, Old).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B45A1F">
        <w:rPr>
          <w:rFonts w:ascii="Times New Roman" w:hAnsi="Times New Roman" w:cs="Times New Roman"/>
          <w:sz w:val="28"/>
          <w:szCs w:val="28"/>
        </w:rPr>
        <w:t>Целевой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5A1F">
        <w:rPr>
          <w:rFonts w:ascii="Times New Roman" w:hAnsi="Times New Roman" w:cs="Times New Roman"/>
          <w:sz w:val="28"/>
          <w:szCs w:val="28"/>
        </w:rPr>
        <w:t>класс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>: Condition (Good, Bad).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B45A1F">
        <w:rPr>
          <w:rFonts w:ascii="Times New Roman" w:hAnsi="Times New Roman" w:cs="Times New Roman"/>
          <w:sz w:val="28"/>
          <w:szCs w:val="28"/>
        </w:rPr>
        <w:t>Обучающая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45A1F">
        <w:rPr>
          <w:rFonts w:ascii="Times New Roman" w:hAnsi="Times New Roman" w:cs="Times New Roman"/>
          <w:sz w:val="28"/>
          <w:szCs w:val="28"/>
        </w:rPr>
        <w:t>выборка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 xml:space="preserve"> 10 </w:t>
      </w:r>
      <w:r w:rsidRPr="00B45A1F">
        <w:rPr>
          <w:rFonts w:ascii="Times New Roman" w:hAnsi="Times New Roman" w:cs="Times New Roman"/>
          <w:sz w:val="28"/>
          <w:szCs w:val="28"/>
        </w:rPr>
        <w:t>записей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B45A1F">
        <w:rPr>
          <w:rFonts w:ascii="Times New Roman" w:hAnsi="Times New Roman" w:cs="Times New Roman"/>
          <w:sz w:val="28"/>
          <w:szCs w:val="28"/>
        </w:rPr>
        <w:t>Классифицировать</w:t>
      </w:r>
      <w:r w:rsidRPr="00B45A1F">
        <w:rPr>
          <w:rFonts w:ascii="Times New Roman" w:hAnsi="Times New Roman" w:cs="Times New Roman"/>
          <w:sz w:val="28"/>
          <w:szCs w:val="28"/>
          <w:lang w:val="en-US"/>
        </w:rPr>
        <w:t>: EngineSound=Rough, Mileage=High, ServiceHistory=Regular, Year=Old.</w:t>
      </w:r>
    </w:p>
    <w:p w14:paraId="606F390E" w14:textId="77777777" w:rsidR="00B45A1F" w:rsidRPr="00B45A1F" w:rsidRDefault="00B45A1F" w:rsidP="00B45A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A1F">
        <w:rPr>
          <w:rFonts w:ascii="Times New Roman" w:hAnsi="Times New Roman" w:cs="Times New Roman"/>
          <w:b/>
          <w:bCs/>
          <w:sz w:val="28"/>
          <w:szCs w:val="28"/>
        </w:rPr>
        <w:t>Вариант 10. «Классификация текстов» (упрощённо)</w:t>
      </w:r>
      <w:r w:rsidRPr="00B45A1F">
        <w:rPr>
          <w:rFonts w:ascii="Times New Roman" w:hAnsi="Times New Roman" w:cs="Times New Roman"/>
          <w:sz w:val="28"/>
          <w:szCs w:val="28"/>
        </w:rPr>
        <w:br/>
        <w:t>Документы относятся к категориям: Спорт, Политика, Технологии.</w:t>
      </w:r>
      <w:r w:rsidRPr="00B45A1F">
        <w:rPr>
          <w:rFonts w:ascii="Times New Roman" w:hAnsi="Times New Roman" w:cs="Times New Roman"/>
          <w:sz w:val="28"/>
          <w:szCs w:val="28"/>
        </w:rPr>
        <w:br/>
        <w:t>Признаки – наличие ключевых слов: "футбол", "выборы", "роботы".</w:t>
      </w:r>
      <w:r w:rsidRPr="00B45A1F">
        <w:rPr>
          <w:rFonts w:ascii="Times New Roman" w:hAnsi="Times New Roman" w:cs="Times New Roman"/>
          <w:sz w:val="28"/>
          <w:szCs w:val="28"/>
        </w:rPr>
        <w:br/>
        <w:t>Для каждого документа известно, есть ли каждое слово (Yes/No).</w:t>
      </w:r>
      <w:r w:rsidRPr="00B45A1F">
        <w:rPr>
          <w:rFonts w:ascii="Times New Roman" w:hAnsi="Times New Roman" w:cs="Times New Roman"/>
          <w:sz w:val="28"/>
          <w:szCs w:val="28"/>
        </w:rPr>
        <w:br/>
        <w:t>Обучающая выборка: 10 документов с категориями. Классифицировать новый документ со словами: футбол=Нет, выборы=Да, роботы=Нет.</w:t>
      </w:r>
    </w:p>
    <w:p w14:paraId="340BC565" w14:textId="77777777" w:rsidR="00B45A1F" w:rsidRDefault="00B45A1F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3C73310" w14:textId="77777777" w:rsidR="00B45A1F" w:rsidRDefault="00B45A1F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6E1544E" w14:textId="77777777" w:rsidR="00B45A1F" w:rsidRPr="00FD38AD" w:rsidRDefault="00B45A1F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1FE6B07" w14:textId="681DB2C1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Критерии оценки контрольной работы: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085CB44D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77DAFC2" w14:textId="66748C3B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85–100 баллов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— работа выполнена полностью, даны полные ответы на теоретические вопросы, практическая часть реализована корректно, сделаны обоснованные выводы.</w:t>
      </w:r>
    </w:p>
    <w:p w14:paraId="5BCC91BF" w14:textId="1B1272E4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70–84 балла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— работа выполнена полностью, но имеются незначительные недостатки в теоретической или практической части.</w:t>
      </w:r>
    </w:p>
    <w:p w14:paraId="52003848" w14:textId="15D3AB15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55–69 баллов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— работа выполнена не в полном объёме, имеются существенные недостатки.</w:t>
      </w:r>
    </w:p>
    <w:p w14:paraId="6D7C1192" w14:textId="114F1826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>Менее 55 баллов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D38AD">
        <w:rPr>
          <w:rFonts w:ascii="Times New Roman" w:hAnsi="Times New Roman" w:cs="Times New Roman"/>
          <w:sz w:val="28"/>
          <w:szCs w:val="28"/>
        </w:rPr>
        <w:t xml:space="preserve"> — работа не соответствует предъявляемым требованиям, требуется доработка.</w:t>
      </w:r>
    </w:p>
    <w:p w14:paraId="4BBB1210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2B0CBBF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---</w:t>
      </w:r>
    </w:p>
    <w:p w14:paraId="338559B8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DCFC0F0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*Методические указания рассмотрены и одобрены на заседании подразделения «Математика и информатика».*</w:t>
      </w:r>
    </w:p>
    <w:p w14:paraId="4629698A" w14:textId="77777777" w:rsidR="00FD38AD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E004ACF" w14:textId="3DC2AF5F" w:rsidR="00DD5F11" w:rsidRPr="00FD38AD" w:rsidRDefault="00FD38AD" w:rsidP="00FD38A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D38AD">
        <w:rPr>
          <w:rFonts w:ascii="Times New Roman" w:hAnsi="Times New Roman" w:cs="Times New Roman"/>
          <w:sz w:val="28"/>
          <w:szCs w:val="28"/>
        </w:rPr>
        <w:t>*Протокол от 25.04.2026 г. № 9*</w:t>
      </w:r>
    </w:p>
    <w:sectPr w:rsidR="00DD5F11" w:rsidRPr="00FD3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0BEA"/>
    <w:multiLevelType w:val="multilevel"/>
    <w:tmpl w:val="74D80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C341B0"/>
    <w:multiLevelType w:val="multilevel"/>
    <w:tmpl w:val="9A9AB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2376895">
    <w:abstractNumId w:val="0"/>
  </w:num>
  <w:num w:numId="2" w16cid:durableId="5390530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8AD"/>
    <w:rsid w:val="008505F4"/>
    <w:rsid w:val="008F1350"/>
    <w:rsid w:val="00B31DC6"/>
    <w:rsid w:val="00B45A1F"/>
    <w:rsid w:val="00DD5F11"/>
    <w:rsid w:val="00E36EF9"/>
    <w:rsid w:val="00FD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6A1CB"/>
  <w15:chartTrackingRefBased/>
  <w15:docId w15:val="{DBCCB8F6-5FDB-46DB-A03F-780F159C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D38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38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38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38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38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38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38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38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38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38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D38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D38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D38A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D38A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D38A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D38A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D38A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D38A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D38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D38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38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D38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D38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D38A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D38A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D38A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D38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D38A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D38A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D3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491A0-FD1B-4944-9E84-75714D5E9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42</Pages>
  <Words>6625</Words>
  <Characters>37763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2026-07-20T18:46:00Z</dcterms:created>
  <dcterms:modified xsi:type="dcterms:W3CDTF">2026-07-20T19:09:00Z</dcterms:modified>
</cp:coreProperties>
</file>